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5BD0" w14:textId="73C6E32A" w:rsidR="00C637BA" w:rsidRPr="00F613AE" w:rsidRDefault="00913DCC" w:rsidP="00463DE1">
      <w:pPr>
        <w:pStyle w:val="TOCHeading"/>
      </w:pPr>
      <w:r w:rsidRPr="00F613AE">
        <w:t>Kolejność transportów i zmiany w</w:t>
      </w:r>
      <w:r w:rsidR="00EF1806" w:rsidRPr="00F613AE">
        <w:t xml:space="preserve"> </w:t>
      </w:r>
      <w:r w:rsidR="002D675A" w:rsidRPr="00F613AE">
        <w:t>Excel4JPK 1.(008)</w:t>
      </w:r>
    </w:p>
    <w:p w14:paraId="02363A85" w14:textId="1B0F4968" w:rsidR="00FB349F" w:rsidRPr="00F613AE" w:rsidRDefault="00463DE1" w:rsidP="00463DE1">
      <w:pPr>
        <w:pStyle w:val="TOCHeading"/>
      </w:pPr>
      <w:r w:rsidRPr="00F613AE">
        <w:t>Spis treści</w:t>
      </w:r>
    </w:p>
    <w:p w14:paraId="347206C9" w14:textId="77777777" w:rsidR="00BE7C3C" w:rsidRPr="00F613AE" w:rsidRDefault="00BE7C3C" w:rsidP="00463DE1">
      <w:pPr>
        <w:pStyle w:val="TOC1"/>
      </w:pPr>
    </w:p>
    <w:p w14:paraId="7D7F1B90" w14:textId="6771EDF0" w:rsidR="00463DE1" w:rsidRPr="00F613AE" w:rsidRDefault="00FB349F" w:rsidP="00463DE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613AE">
        <w:rPr>
          <w:szCs w:val="20"/>
        </w:rPr>
        <w:fldChar w:fldCharType="begin"/>
      </w:r>
      <w:r w:rsidRPr="00F613AE">
        <w:rPr>
          <w:szCs w:val="20"/>
        </w:rPr>
        <w:instrText xml:space="preserve"> TOC \o "1-3" \h \z \u </w:instrText>
      </w:r>
      <w:r w:rsidRPr="00F613AE">
        <w:rPr>
          <w:szCs w:val="20"/>
        </w:rPr>
        <w:fldChar w:fldCharType="separate"/>
      </w:r>
      <w:hyperlink w:anchor="_Toc36812689" w:history="1">
        <w:r w:rsidR="00463DE1" w:rsidRPr="00F613AE">
          <w:rPr>
            <w:rStyle w:val="Hyperlink"/>
            <w:noProof/>
          </w:rPr>
          <w:t>1.</w:t>
        </w:r>
        <w:r w:rsidR="00463DE1" w:rsidRPr="00F61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3DE1" w:rsidRPr="00F613AE">
          <w:rPr>
            <w:rStyle w:val="Hyperlink"/>
            <w:noProof/>
          </w:rPr>
          <w:t>Opis</w:t>
        </w:r>
        <w:r w:rsidR="00463DE1" w:rsidRPr="00F613AE">
          <w:rPr>
            <w:noProof/>
            <w:webHidden/>
          </w:rPr>
          <w:tab/>
        </w:r>
        <w:r w:rsidR="00463DE1" w:rsidRPr="00F613AE">
          <w:rPr>
            <w:noProof/>
            <w:webHidden/>
          </w:rPr>
          <w:fldChar w:fldCharType="begin"/>
        </w:r>
        <w:r w:rsidR="00463DE1" w:rsidRPr="00F613AE">
          <w:rPr>
            <w:noProof/>
            <w:webHidden/>
          </w:rPr>
          <w:instrText xml:space="preserve"> PAGEREF _Toc36812689 \h </w:instrText>
        </w:r>
        <w:r w:rsidR="00463DE1" w:rsidRPr="00F613AE">
          <w:rPr>
            <w:noProof/>
            <w:webHidden/>
          </w:rPr>
        </w:r>
        <w:r w:rsidR="00463DE1" w:rsidRPr="00F613AE">
          <w:rPr>
            <w:noProof/>
            <w:webHidden/>
          </w:rPr>
          <w:fldChar w:fldCharType="separate"/>
        </w:r>
        <w:r w:rsidR="00463DE1" w:rsidRPr="00F613AE">
          <w:rPr>
            <w:noProof/>
            <w:webHidden/>
          </w:rPr>
          <w:t>2</w:t>
        </w:r>
        <w:r w:rsidR="00463DE1" w:rsidRPr="00F613AE">
          <w:rPr>
            <w:noProof/>
            <w:webHidden/>
          </w:rPr>
          <w:fldChar w:fldCharType="end"/>
        </w:r>
      </w:hyperlink>
    </w:p>
    <w:p w14:paraId="10516158" w14:textId="60A088E6" w:rsidR="00463DE1" w:rsidRPr="00F613AE" w:rsidRDefault="00463DE1" w:rsidP="00463DE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12690" w:history="1">
        <w:r w:rsidRPr="00F613AE">
          <w:rPr>
            <w:rStyle w:val="Hyperlink"/>
            <w:noProof/>
          </w:rPr>
          <w:t>2.</w:t>
        </w:r>
        <w:r w:rsidRPr="00F61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613AE">
          <w:rPr>
            <w:rStyle w:val="Hyperlink"/>
            <w:noProof/>
          </w:rPr>
          <w:t>Kolejność transportów</w:t>
        </w:r>
        <w:r w:rsidRPr="00F613AE">
          <w:rPr>
            <w:noProof/>
            <w:webHidden/>
          </w:rPr>
          <w:tab/>
        </w:r>
        <w:r w:rsidRPr="00F613AE">
          <w:rPr>
            <w:noProof/>
            <w:webHidden/>
          </w:rPr>
          <w:fldChar w:fldCharType="begin"/>
        </w:r>
        <w:r w:rsidRPr="00F613AE">
          <w:rPr>
            <w:noProof/>
            <w:webHidden/>
          </w:rPr>
          <w:instrText xml:space="preserve"> PAGEREF _Toc36812690 \h </w:instrText>
        </w:r>
        <w:r w:rsidRPr="00F613AE">
          <w:rPr>
            <w:noProof/>
            <w:webHidden/>
          </w:rPr>
        </w:r>
        <w:r w:rsidRPr="00F613AE">
          <w:rPr>
            <w:noProof/>
            <w:webHidden/>
          </w:rPr>
          <w:fldChar w:fldCharType="separate"/>
        </w:r>
        <w:r w:rsidRPr="00F613AE">
          <w:rPr>
            <w:noProof/>
            <w:webHidden/>
          </w:rPr>
          <w:t>2</w:t>
        </w:r>
        <w:r w:rsidRPr="00F613AE">
          <w:rPr>
            <w:noProof/>
            <w:webHidden/>
          </w:rPr>
          <w:fldChar w:fldCharType="end"/>
        </w:r>
      </w:hyperlink>
    </w:p>
    <w:p w14:paraId="1D103487" w14:textId="430E2107" w:rsidR="00463DE1" w:rsidRPr="00F613AE" w:rsidRDefault="00463DE1">
      <w:pPr>
        <w:pStyle w:val="TOC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6812691" w:history="1">
        <w:r w:rsidRPr="00F613AE">
          <w:rPr>
            <w:rStyle w:val="Hyperlink"/>
            <w:noProof/>
          </w:rPr>
          <w:t>2.1.</w:t>
        </w:r>
        <w:r w:rsidRPr="00F613A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F613AE">
          <w:rPr>
            <w:rStyle w:val="Hyperlink"/>
            <w:noProof/>
          </w:rPr>
          <w:t>Aktualizacja dla Excel4JPK &gt;= 1.0(006)</w:t>
        </w:r>
        <w:r w:rsidRPr="00F613AE">
          <w:rPr>
            <w:noProof/>
            <w:webHidden/>
          </w:rPr>
          <w:tab/>
        </w:r>
        <w:r w:rsidRPr="00F613AE">
          <w:rPr>
            <w:noProof/>
            <w:webHidden/>
          </w:rPr>
          <w:fldChar w:fldCharType="begin"/>
        </w:r>
        <w:r w:rsidRPr="00F613AE">
          <w:rPr>
            <w:noProof/>
            <w:webHidden/>
          </w:rPr>
          <w:instrText xml:space="preserve"> PAGEREF _Toc36812691 \h </w:instrText>
        </w:r>
        <w:r w:rsidRPr="00F613AE">
          <w:rPr>
            <w:noProof/>
            <w:webHidden/>
          </w:rPr>
        </w:r>
        <w:r w:rsidRPr="00F613AE">
          <w:rPr>
            <w:noProof/>
            <w:webHidden/>
          </w:rPr>
          <w:fldChar w:fldCharType="separate"/>
        </w:r>
        <w:r w:rsidRPr="00F613AE">
          <w:rPr>
            <w:noProof/>
            <w:webHidden/>
          </w:rPr>
          <w:t>2</w:t>
        </w:r>
        <w:r w:rsidRPr="00F613AE">
          <w:rPr>
            <w:noProof/>
            <w:webHidden/>
          </w:rPr>
          <w:fldChar w:fldCharType="end"/>
        </w:r>
      </w:hyperlink>
    </w:p>
    <w:p w14:paraId="11BBE46E" w14:textId="3F729EA7" w:rsidR="00463DE1" w:rsidRPr="00F613AE" w:rsidRDefault="00463DE1">
      <w:pPr>
        <w:pStyle w:val="TOC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6812692" w:history="1">
        <w:r w:rsidRPr="00F613AE">
          <w:rPr>
            <w:rStyle w:val="Hyperlink"/>
            <w:noProof/>
          </w:rPr>
          <w:t>2.2.</w:t>
        </w:r>
        <w:r w:rsidRPr="00F613A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F613AE">
          <w:rPr>
            <w:rStyle w:val="Hyperlink"/>
            <w:noProof/>
          </w:rPr>
          <w:t>Aktualizacja dla Excel4JPK &lt; 1.0(006)</w:t>
        </w:r>
        <w:r w:rsidRPr="00F613AE">
          <w:rPr>
            <w:noProof/>
            <w:webHidden/>
          </w:rPr>
          <w:tab/>
        </w:r>
        <w:r w:rsidRPr="00F613AE">
          <w:rPr>
            <w:noProof/>
            <w:webHidden/>
          </w:rPr>
          <w:fldChar w:fldCharType="begin"/>
        </w:r>
        <w:r w:rsidRPr="00F613AE">
          <w:rPr>
            <w:noProof/>
            <w:webHidden/>
          </w:rPr>
          <w:instrText xml:space="preserve"> PAGEREF _Toc36812692 \h </w:instrText>
        </w:r>
        <w:r w:rsidRPr="00F613AE">
          <w:rPr>
            <w:noProof/>
            <w:webHidden/>
          </w:rPr>
        </w:r>
        <w:r w:rsidRPr="00F613AE">
          <w:rPr>
            <w:noProof/>
            <w:webHidden/>
          </w:rPr>
          <w:fldChar w:fldCharType="separate"/>
        </w:r>
        <w:r w:rsidRPr="00F613AE">
          <w:rPr>
            <w:noProof/>
            <w:webHidden/>
          </w:rPr>
          <w:t>3</w:t>
        </w:r>
        <w:r w:rsidRPr="00F613AE">
          <w:rPr>
            <w:noProof/>
            <w:webHidden/>
          </w:rPr>
          <w:fldChar w:fldCharType="end"/>
        </w:r>
      </w:hyperlink>
    </w:p>
    <w:p w14:paraId="70370B14" w14:textId="3A94388D" w:rsidR="00463DE1" w:rsidRPr="00F613AE" w:rsidRDefault="00463DE1">
      <w:pPr>
        <w:pStyle w:val="TOC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6812693" w:history="1">
        <w:r w:rsidRPr="00F613AE">
          <w:rPr>
            <w:rStyle w:val="Hyperlink"/>
            <w:noProof/>
          </w:rPr>
          <w:t>2.3.</w:t>
        </w:r>
        <w:r w:rsidRPr="00F613A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F613AE">
          <w:rPr>
            <w:rStyle w:val="Hyperlink"/>
            <w:noProof/>
          </w:rPr>
          <w:t>Nowa instalacja Excel4JPK</w:t>
        </w:r>
        <w:r w:rsidRPr="00F613AE">
          <w:rPr>
            <w:noProof/>
            <w:webHidden/>
          </w:rPr>
          <w:tab/>
        </w:r>
        <w:r w:rsidRPr="00F613AE">
          <w:rPr>
            <w:noProof/>
            <w:webHidden/>
          </w:rPr>
          <w:fldChar w:fldCharType="begin"/>
        </w:r>
        <w:r w:rsidRPr="00F613AE">
          <w:rPr>
            <w:noProof/>
            <w:webHidden/>
          </w:rPr>
          <w:instrText xml:space="preserve"> PAGEREF _Toc36812693 \h </w:instrText>
        </w:r>
        <w:r w:rsidRPr="00F613AE">
          <w:rPr>
            <w:noProof/>
            <w:webHidden/>
          </w:rPr>
        </w:r>
        <w:r w:rsidRPr="00F613AE">
          <w:rPr>
            <w:noProof/>
            <w:webHidden/>
          </w:rPr>
          <w:fldChar w:fldCharType="separate"/>
        </w:r>
        <w:r w:rsidRPr="00F613AE">
          <w:rPr>
            <w:noProof/>
            <w:webHidden/>
          </w:rPr>
          <w:t>3</w:t>
        </w:r>
        <w:r w:rsidRPr="00F613AE">
          <w:rPr>
            <w:noProof/>
            <w:webHidden/>
          </w:rPr>
          <w:fldChar w:fldCharType="end"/>
        </w:r>
      </w:hyperlink>
    </w:p>
    <w:p w14:paraId="0AB0E42C" w14:textId="38F5191B" w:rsidR="00463DE1" w:rsidRPr="00F613AE" w:rsidRDefault="00463DE1" w:rsidP="00463DE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812694" w:history="1">
        <w:r w:rsidRPr="00F613AE">
          <w:rPr>
            <w:rStyle w:val="Hyperlink"/>
            <w:noProof/>
          </w:rPr>
          <w:t>3.</w:t>
        </w:r>
        <w:r w:rsidRPr="00F61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613AE">
          <w:rPr>
            <w:rStyle w:val="Hyperlink"/>
            <w:noProof/>
          </w:rPr>
          <w:t>Lista zmian</w:t>
        </w:r>
        <w:r w:rsidRPr="00F613AE">
          <w:rPr>
            <w:noProof/>
            <w:webHidden/>
          </w:rPr>
          <w:tab/>
        </w:r>
        <w:r w:rsidRPr="00F613AE">
          <w:rPr>
            <w:noProof/>
            <w:webHidden/>
          </w:rPr>
          <w:fldChar w:fldCharType="begin"/>
        </w:r>
        <w:r w:rsidRPr="00F613AE">
          <w:rPr>
            <w:noProof/>
            <w:webHidden/>
          </w:rPr>
          <w:instrText xml:space="preserve"> PAGEREF _Toc36812694 \h </w:instrText>
        </w:r>
        <w:r w:rsidRPr="00F613AE">
          <w:rPr>
            <w:noProof/>
            <w:webHidden/>
          </w:rPr>
        </w:r>
        <w:r w:rsidRPr="00F613AE">
          <w:rPr>
            <w:noProof/>
            <w:webHidden/>
          </w:rPr>
          <w:fldChar w:fldCharType="separate"/>
        </w:r>
        <w:r w:rsidRPr="00F613AE">
          <w:rPr>
            <w:noProof/>
            <w:webHidden/>
          </w:rPr>
          <w:t>3</w:t>
        </w:r>
        <w:r w:rsidRPr="00F613AE">
          <w:rPr>
            <w:noProof/>
            <w:webHidden/>
          </w:rPr>
          <w:fldChar w:fldCharType="end"/>
        </w:r>
      </w:hyperlink>
    </w:p>
    <w:p w14:paraId="61DE3F41" w14:textId="69ABC3B0" w:rsidR="00FB349F" w:rsidRPr="00F613AE" w:rsidRDefault="00FB349F" w:rsidP="000F2547">
      <w:pPr>
        <w:spacing w:line="276" w:lineRule="auto"/>
        <w:rPr>
          <w:rFonts w:cs="Arial"/>
          <w:b/>
          <w:sz w:val="20"/>
          <w:szCs w:val="20"/>
        </w:rPr>
      </w:pPr>
      <w:r w:rsidRPr="00F613AE">
        <w:rPr>
          <w:rFonts w:cs="Arial"/>
          <w:b/>
          <w:sz w:val="20"/>
          <w:szCs w:val="20"/>
        </w:rPr>
        <w:fldChar w:fldCharType="end"/>
      </w:r>
    </w:p>
    <w:p w14:paraId="262D8F0F" w14:textId="77777777" w:rsidR="00FB349F" w:rsidRPr="00F613AE" w:rsidRDefault="00FB349F" w:rsidP="000F2547">
      <w:pPr>
        <w:spacing w:line="276" w:lineRule="auto"/>
        <w:rPr>
          <w:rFonts w:cs="Arial"/>
          <w:b/>
          <w:sz w:val="20"/>
          <w:szCs w:val="20"/>
        </w:rPr>
      </w:pPr>
      <w:r w:rsidRPr="00F613AE">
        <w:rPr>
          <w:rFonts w:cs="Arial"/>
          <w:b/>
          <w:sz w:val="20"/>
          <w:szCs w:val="20"/>
        </w:rPr>
        <w:br w:type="column"/>
      </w:r>
    </w:p>
    <w:p w14:paraId="7E7CDDCE" w14:textId="7AC5BCC3" w:rsidR="00FB349F" w:rsidRPr="00F613AE" w:rsidRDefault="00FB349F" w:rsidP="000F254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17561B61" w14:textId="2B62A724" w:rsidR="00FB349F" w:rsidRPr="00F613AE" w:rsidRDefault="006B757C" w:rsidP="00463DE1">
      <w:pPr>
        <w:pStyle w:val="Heading1"/>
      </w:pPr>
      <w:bookmarkStart w:id="0" w:name="_Toc36812689"/>
      <w:r w:rsidRPr="00F613AE">
        <w:t>Opis</w:t>
      </w:r>
      <w:bookmarkEnd w:id="0"/>
    </w:p>
    <w:p w14:paraId="5D650F4F" w14:textId="77777777" w:rsidR="00FB349F" w:rsidRPr="00F613AE" w:rsidRDefault="00FB349F" w:rsidP="000F2547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216A92F" w14:textId="194D0863" w:rsidR="00FB349F" w:rsidRPr="00F613AE" w:rsidRDefault="00FB349F" w:rsidP="000F2547">
      <w:pPr>
        <w:spacing w:line="276" w:lineRule="auto"/>
        <w:ind w:left="720"/>
        <w:rPr>
          <w:rFonts w:ascii="Calibri" w:hAnsi="Calibri"/>
          <w:szCs w:val="22"/>
        </w:rPr>
      </w:pPr>
    </w:p>
    <w:p w14:paraId="649A4D22" w14:textId="77777777" w:rsidR="006B757C" w:rsidRPr="00F613AE" w:rsidRDefault="006B757C" w:rsidP="000F2547">
      <w:pPr>
        <w:spacing w:line="276" w:lineRule="auto"/>
        <w:rPr>
          <w:rFonts w:cs="Arial"/>
          <w:b/>
          <w:bCs/>
          <w:szCs w:val="22"/>
        </w:rPr>
      </w:pPr>
      <w:r w:rsidRPr="00F613AE">
        <w:rPr>
          <w:rFonts w:cs="Arial"/>
          <w:szCs w:val="22"/>
        </w:rPr>
        <w:t>Wymagana minimalna wersja</w:t>
      </w:r>
      <w:r w:rsidR="002469E4" w:rsidRPr="00F613AE">
        <w:rPr>
          <w:rFonts w:cs="Arial"/>
          <w:szCs w:val="22"/>
        </w:rPr>
        <w:t xml:space="preserve"> </w:t>
      </w:r>
      <w:r w:rsidR="00206045" w:rsidRPr="00F613AE">
        <w:rPr>
          <w:rFonts w:cs="Arial"/>
          <w:b/>
          <w:bCs/>
          <w:szCs w:val="22"/>
        </w:rPr>
        <w:t>JPK 3.</w:t>
      </w:r>
      <w:r w:rsidR="009E4976" w:rsidRPr="00F613AE">
        <w:rPr>
          <w:rFonts w:cs="Arial"/>
          <w:b/>
          <w:bCs/>
          <w:szCs w:val="22"/>
        </w:rPr>
        <w:t>3</w:t>
      </w:r>
      <w:r w:rsidR="00206045" w:rsidRPr="00F613AE">
        <w:rPr>
          <w:rFonts w:cs="Arial"/>
          <w:b/>
          <w:bCs/>
          <w:szCs w:val="22"/>
        </w:rPr>
        <w:t>(00</w:t>
      </w:r>
      <w:r w:rsidR="002469E4" w:rsidRPr="00F613AE">
        <w:rPr>
          <w:rFonts w:cs="Arial"/>
          <w:b/>
          <w:bCs/>
          <w:szCs w:val="22"/>
        </w:rPr>
        <w:t>2</w:t>
      </w:r>
      <w:r w:rsidR="00206045" w:rsidRPr="00F613AE">
        <w:rPr>
          <w:rFonts w:cs="Arial"/>
          <w:b/>
          <w:bCs/>
          <w:szCs w:val="22"/>
        </w:rPr>
        <w:t>).</w:t>
      </w:r>
    </w:p>
    <w:p w14:paraId="3B477BC8" w14:textId="74E73488" w:rsidR="00206045" w:rsidRPr="00F613AE" w:rsidRDefault="008A31EC" w:rsidP="000F2547">
      <w:pPr>
        <w:spacing w:line="276" w:lineRule="auto"/>
        <w:rPr>
          <w:rFonts w:cs="Arial"/>
          <w:szCs w:val="22"/>
        </w:rPr>
      </w:pPr>
      <w:r w:rsidRPr="00F613AE">
        <w:rPr>
          <w:rFonts w:cs="Arial"/>
          <w:szCs w:val="22"/>
        </w:rPr>
        <w:t>Mi</w:t>
      </w:r>
      <w:r w:rsidR="00265D1E" w:rsidRPr="00F613AE">
        <w:rPr>
          <w:rFonts w:cs="Arial"/>
          <w:szCs w:val="22"/>
        </w:rPr>
        <w:t>ni</w:t>
      </w:r>
      <w:r w:rsidRPr="00F613AE">
        <w:rPr>
          <w:rFonts w:cs="Arial"/>
          <w:szCs w:val="22"/>
        </w:rPr>
        <w:t xml:space="preserve">malna wersja Excel4JPK dla aktualizacji to 1.0(006). Jeżeli </w:t>
      </w:r>
      <w:r w:rsidR="00265D1E" w:rsidRPr="00F613AE">
        <w:rPr>
          <w:rFonts w:cs="Arial"/>
          <w:szCs w:val="22"/>
        </w:rPr>
        <w:t>zainstalowana</w:t>
      </w:r>
      <w:r w:rsidRPr="00F613AE">
        <w:rPr>
          <w:rFonts w:cs="Arial"/>
          <w:szCs w:val="22"/>
        </w:rPr>
        <w:t xml:space="preserve"> jest niższa wersja należy wgrać startowy</w:t>
      </w:r>
      <w:r w:rsidR="00EE7B1D" w:rsidRPr="00F613AE">
        <w:rPr>
          <w:rFonts w:cs="Arial"/>
          <w:szCs w:val="22"/>
        </w:rPr>
        <w:t xml:space="preserve"> transport typu Workbench(konfiguracja pozostaje bez zmian)</w:t>
      </w:r>
      <w:r w:rsidRPr="00F613AE">
        <w:rPr>
          <w:rFonts w:cs="Arial"/>
          <w:szCs w:val="22"/>
        </w:rPr>
        <w:t>.</w:t>
      </w:r>
      <w:r w:rsidR="00A90500" w:rsidRPr="00F613AE">
        <w:rPr>
          <w:rFonts w:cs="Arial"/>
          <w:b/>
          <w:bCs/>
          <w:szCs w:val="22"/>
        </w:rPr>
        <w:t xml:space="preserve"> </w:t>
      </w:r>
    </w:p>
    <w:p w14:paraId="5483D97E" w14:textId="564A0017" w:rsidR="002469E4" w:rsidRPr="00F613AE" w:rsidRDefault="00DC4528" w:rsidP="000F2547">
      <w:pPr>
        <w:spacing w:line="276" w:lineRule="auto"/>
        <w:rPr>
          <w:rFonts w:cs="Arial"/>
          <w:szCs w:val="22"/>
        </w:rPr>
      </w:pPr>
      <w:r w:rsidRPr="00F613AE">
        <w:rPr>
          <w:rFonts w:cs="Arial"/>
          <w:szCs w:val="22"/>
        </w:rPr>
        <w:t xml:space="preserve">  </w:t>
      </w:r>
    </w:p>
    <w:p w14:paraId="2C6835E5" w14:textId="78D79D26" w:rsidR="00445292" w:rsidRPr="00F613AE" w:rsidRDefault="00265D1E" w:rsidP="000F2547">
      <w:pPr>
        <w:spacing w:line="276" w:lineRule="auto"/>
        <w:rPr>
          <w:rFonts w:cs="Arial"/>
          <w:szCs w:val="22"/>
        </w:rPr>
      </w:pPr>
      <w:r w:rsidRPr="00F613AE">
        <w:rPr>
          <w:rFonts w:cs="Arial"/>
          <w:szCs w:val="22"/>
        </w:rPr>
        <w:t>Można sprawdzić wersję JPK w transakcji /BCC/JPK, przycisk “o aplikacji”.</w:t>
      </w:r>
    </w:p>
    <w:p w14:paraId="5099E234" w14:textId="1A22F085" w:rsidR="00445292" w:rsidRPr="00F613AE" w:rsidRDefault="00B74238" w:rsidP="000F2547">
      <w:pPr>
        <w:spacing w:line="276" w:lineRule="auto"/>
        <w:rPr>
          <w:rFonts w:ascii="Calibri" w:hAnsi="Calibri"/>
          <w:szCs w:val="22"/>
        </w:rPr>
      </w:pPr>
      <w:r w:rsidRPr="00F613AE">
        <w:rPr>
          <w:rFonts w:ascii="Calibri" w:hAnsi="Calibri"/>
          <w:noProof/>
          <w:szCs w:val="22"/>
        </w:rPr>
        <w:drawing>
          <wp:inline distT="0" distB="0" distL="0" distR="0" wp14:anchorId="4971D7C9" wp14:editId="2F702013">
            <wp:extent cx="3124636" cy="10288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7B06E" w14:textId="41F81DF0" w:rsidR="00A90500" w:rsidRPr="00F613AE" w:rsidRDefault="00A90500" w:rsidP="000F2547">
      <w:pPr>
        <w:spacing w:line="276" w:lineRule="auto"/>
        <w:rPr>
          <w:rFonts w:ascii="Calibri" w:hAnsi="Calibri"/>
          <w:szCs w:val="22"/>
        </w:rPr>
      </w:pPr>
    </w:p>
    <w:p w14:paraId="768C6AD2" w14:textId="0CC6ACA1" w:rsidR="009E4976" w:rsidRPr="00F613AE" w:rsidRDefault="00265D1E" w:rsidP="000F2547">
      <w:pPr>
        <w:spacing w:line="276" w:lineRule="auto"/>
        <w:rPr>
          <w:rFonts w:cs="Arial"/>
          <w:szCs w:val="22"/>
        </w:rPr>
      </w:pPr>
      <w:r w:rsidRPr="00F613AE">
        <w:rPr>
          <w:rFonts w:cs="Arial"/>
          <w:szCs w:val="22"/>
        </w:rPr>
        <w:t>Można sprawdzić wersję</w:t>
      </w:r>
      <w:r w:rsidR="009E4976" w:rsidRPr="00F613AE">
        <w:rPr>
          <w:rFonts w:cs="Arial"/>
          <w:szCs w:val="22"/>
        </w:rPr>
        <w:t xml:space="preserve"> Excel4JPK </w:t>
      </w:r>
      <w:r w:rsidRPr="00F613AE">
        <w:rPr>
          <w:rFonts w:cs="Arial"/>
          <w:szCs w:val="22"/>
        </w:rPr>
        <w:t>w transakcji /BCC/JP</w:t>
      </w:r>
      <w:r w:rsidRPr="00F613AE">
        <w:rPr>
          <w:rFonts w:cs="Arial"/>
          <w:szCs w:val="22"/>
        </w:rPr>
        <w:t>F</w:t>
      </w:r>
      <w:r w:rsidRPr="00F613AE">
        <w:rPr>
          <w:rFonts w:cs="Arial"/>
          <w:szCs w:val="22"/>
        </w:rPr>
        <w:t>, przy</w:t>
      </w:r>
      <w:r w:rsidRPr="00F613AE">
        <w:rPr>
          <w:rFonts w:cs="Arial"/>
          <w:szCs w:val="22"/>
        </w:rPr>
        <w:t>ci</w:t>
      </w:r>
      <w:r w:rsidRPr="00F613AE">
        <w:rPr>
          <w:rFonts w:cs="Arial"/>
          <w:szCs w:val="22"/>
        </w:rPr>
        <w:t>sk “o aplikacji”.</w:t>
      </w:r>
    </w:p>
    <w:p w14:paraId="0095BA50" w14:textId="7409D896" w:rsidR="00E43814" w:rsidRPr="00F613AE" w:rsidRDefault="00B74238" w:rsidP="000F2547">
      <w:pPr>
        <w:spacing w:line="276" w:lineRule="auto"/>
        <w:rPr>
          <w:rFonts w:cs="Arial"/>
          <w:szCs w:val="22"/>
        </w:rPr>
      </w:pPr>
      <w:r w:rsidRPr="00F613AE">
        <w:rPr>
          <w:rFonts w:cs="Arial"/>
          <w:noProof/>
          <w:szCs w:val="22"/>
        </w:rPr>
        <w:drawing>
          <wp:inline distT="0" distB="0" distL="0" distR="0" wp14:anchorId="38C6F013" wp14:editId="42F4CCDD">
            <wp:extent cx="3286584" cy="99073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D04A1" w14:textId="3A486C65" w:rsidR="004B37F0" w:rsidRPr="00F613AE" w:rsidRDefault="004B37F0" w:rsidP="000F2547">
      <w:pPr>
        <w:spacing w:line="276" w:lineRule="auto"/>
        <w:rPr>
          <w:rFonts w:cs="Arial"/>
          <w:szCs w:val="22"/>
        </w:rPr>
      </w:pPr>
    </w:p>
    <w:p w14:paraId="077339A8" w14:textId="7AEE2564" w:rsidR="004B37F0" w:rsidRPr="00F613AE" w:rsidRDefault="00265D1E" w:rsidP="000F2547">
      <w:pPr>
        <w:spacing w:line="276" w:lineRule="auto"/>
        <w:rPr>
          <w:rFonts w:cs="Arial"/>
          <w:szCs w:val="22"/>
        </w:rPr>
      </w:pPr>
      <w:r w:rsidRPr="00F613AE">
        <w:rPr>
          <w:rFonts w:cs="Arial"/>
          <w:szCs w:val="22"/>
        </w:rPr>
        <w:t>Dla S4Hana należy wgrać te same transporty co ECC.</w:t>
      </w:r>
    </w:p>
    <w:p w14:paraId="5F57FC5E" w14:textId="77777777" w:rsidR="009E4976" w:rsidRPr="00F613AE" w:rsidRDefault="009E4976" w:rsidP="000F2547">
      <w:pPr>
        <w:spacing w:line="276" w:lineRule="auto"/>
        <w:rPr>
          <w:rFonts w:ascii="Calibri" w:hAnsi="Calibri"/>
          <w:szCs w:val="22"/>
        </w:rPr>
      </w:pPr>
    </w:p>
    <w:p w14:paraId="63E3B0C0" w14:textId="3324872B" w:rsidR="00E43814" w:rsidRPr="00F613AE" w:rsidRDefault="006B757C" w:rsidP="00463DE1">
      <w:pPr>
        <w:pStyle w:val="Heading1"/>
      </w:pPr>
      <w:bookmarkStart w:id="1" w:name="_Toc36812690"/>
      <w:r w:rsidRPr="00F613AE">
        <w:t>Kolejność transportów</w:t>
      </w:r>
      <w:bookmarkEnd w:id="1"/>
    </w:p>
    <w:p w14:paraId="7981F4C3" w14:textId="5DF50799" w:rsidR="00E43814" w:rsidRPr="00F613AE" w:rsidRDefault="00E43814" w:rsidP="000F2547">
      <w:pPr>
        <w:spacing w:line="276" w:lineRule="auto"/>
      </w:pPr>
    </w:p>
    <w:p w14:paraId="0D86E627" w14:textId="3215F5CC" w:rsidR="00265D1E" w:rsidRPr="00F613AE" w:rsidRDefault="00265D1E" w:rsidP="000F2547">
      <w:pPr>
        <w:spacing w:line="276" w:lineRule="auto"/>
      </w:pPr>
      <w:r w:rsidRPr="00F613AE">
        <w:rPr>
          <w:b/>
          <w:bCs/>
        </w:rPr>
        <w:t>Ważne</w:t>
      </w:r>
      <w:r w:rsidRPr="00F613AE">
        <w:t xml:space="preserve">: dla wersji JPK &lt;= 3.3(002) najpierw należy wgrać dodatkowy transport </w:t>
      </w:r>
      <w:r w:rsidRPr="00F613AE">
        <w:t>BE6K948508</w:t>
      </w:r>
      <w:r w:rsidRPr="00F613AE">
        <w:t xml:space="preserve">. Zawiera zmiany dla obiektów standardowego rozwiązania JPK. </w:t>
      </w:r>
      <w:r w:rsidR="007B7BBB" w:rsidRPr="00F613AE">
        <w:t>Te zmiany będą zawarte w kolejnej aktualizacji JPK 3.3(003). Wgranie tego transportu dla wersj</w:t>
      </w:r>
      <w:r w:rsidR="00D45F89" w:rsidRPr="00F613AE">
        <w:t>i powyżej JPK 3.3(002) jest niezalecane, gdyż może doprowadzić do nadpisania obiektów z podstawowego pakietu JPK.</w:t>
      </w:r>
    </w:p>
    <w:p w14:paraId="0997D315" w14:textId="1976C656" w:rsidR="00E43814" w:rsidRPr="00F613AE" w:rsidRDefault="006B757C" w:rsidP="000F2547">
      <w:pPr>
        <w:pStyle w:val="Heading2"/>
        <w:spacing w:line="276" w:lineRule="auto"/>
      </w:pPr>
      <w:bookmarkStart w:id="2" w:name="_Toc36812691"/>
      <w:r w:rsidRPr="00F613AE">
        <w:t>Aktualizacja dla</w:t>
      </w:r>
      <w:r w:rsidR="00952F70" w:rsidRPr="00F613AE">
        <w:t xml:space="preserve"> </w:t>
      </w:r>
      <w:r w:rsidR="00234D61" w:rsidRPr="00F613AE">
        <w:t>Excel4JPK &gt;= 1.0(006)</w:t>
      </w:r>
      <w:bookmarkEnd w:id="2"/>
    </w:p>
    <w:p w14:paraId="17C0AEF3" w14:textId="46D694C8" w:rsidR="00E77943" w:rsidRPr="00F613AE" w:rsidRDefault="00D45F89" w:rsidP="000F2547">
      <w:pPr>
        <w:spacing w:line="276" w:lineRule="auto"/>
      </w:pPr>
      <w:r w:rsidRPr="00F613AE">
        <w:t>Aktualizacja dla</w:t>
      </w:r>
      <w:r w:rsidR="00E77943" w:rsidRPr="00F613AE">
        <w:t xml:space="preserve"> </w:t>
      </w:r>
      <w:r w:rsidRPr="00F613AE">
        <w:t xml:space="preserve">wersji </w:t>
      </w:r>
      <w:r w:rsidR="00E77943" w:rsidRPr="00F613AE">
        <w:t>Excel4JPK &gt;= 1.0(006).</w:t>
      </w:r>
    </w:p>
    <w:p w14:paraId="19232174" w14:textId="77777777" w:rsidR="00E77943" w:rsidRPr="00F613AE" w:rsidRDefault="00E77943" w:rsidP="000F254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427"/>
        <w:gridCol w:w="2165"/>
        <w:gridCol w:w="3750"/>
      </w:tblGrid>
      <w:tr w:rsidR="00234D61" w:rsidRPr="00F613AE" w14:paraId="7C6949A7" w14:textId="77777777" w:rsidTr="00560C84">
        <w:tc>
          <w:tcPr>
            <w:tcW w:w="1718" w:type="dxa"/>
            <w:shd w:val="clear" w:color="auto" w:fill="F2F2F2" w:themeFill="background1" w:themeFillShade="F2"/>
          </w:tcPr>
          <w:p w14:paraId="66832408" w14:textId="1C942BC2" w:rsidR="00234D61" w:rsidRPr="00F613AE" w:rsidRDefault="00D45F89" w:rsidP="000F2547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Numer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500A3F2A" w14:textId="50EEF932" w:rsidR="00234D61" w:rsidRPr="00F613AE" w:rsidRDefault="00D45F89" w:rsidP="000F2547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Typ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34261C8E" w14:textId="5EB8D31A" w:rsidR="00234D61" w:rsidRPr="00F613AE" w:rsidRDefault="00D45F89" w:rsidP="000F2547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Opis</w:t>
            </w:r>
          </w:p>
        </w:tc>
        <w:tc>
          <w:tcPr>
            <w:tcW w:w="3750" w:type="dxa"/>
            <w:shd w:val="clear" w:color="auto" w:fill="F2F2F2" w:themeFill="background1" w:themeFillShade="F2"/>
          </w:tcPr>
          <w:p w14:paraId="35223573" w14:textId="0B9FC8CC" w:rsidR="00234D61" w:rsidRPr="00F613AE" w:rsidRDefault="00D45F89" w:rsidP="000F2547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Komentarz</w:t>
            </w:r>
          </w:p>
        </w:tc>
      </w:tr>
      <w:tr w:rsidR="00234D61" w:rsidRPr="00F613AE" w14:paraId="685B906D" w14:textId="77777777" w:rsidTr="00560C84">
        <w:tc>
          <w:tcPr>
            <w:tcW w:w="1718" w:type="dxa"/>
          </w:tcPr>
          <w:p w14:paraId="6E3B7371" w14:textId="72136067" w:rsidR="00234D61" w:rsidRPr="00F613AE" w:rsidRDefault="0046133D" w:rsidP="000F2547">
            <w:pPr>
              <w:spacing w:line="276" w:lineRule="auto"/>
              <w:rPr>
                <w:rFonts w:cs="Arial"/>
              </w:rPr>
            </w:pPr>
            <w:r w:rsidRPr="00F613AE">
              <w:t>BE6K94</w:t>
            </w:r>
            <w:r w:rsidR="000333F1" w:rsidRPr="00F613AE">
              <w:t>8</w:t>
            </w:r>
            <w:r w:rsidRPr="00F613AE">
              <w:t>508</w:t>
            </w:r>
          </w:p>
        </w:tc>
        <w:tc>
          <w:tcPr>
            <w:tcW w:w="1427" w:type="dxa"/>
          </w:tcPr>
          <w:p w14:paraId="79C8A5EA" w14:textId="77777777" w:rsidR="00234D61" w:rsidRPr="00F613AE" w:rsidRDefault="00234D61" w:rsidP="000F2547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Workbench</w:t>
            </w:r>
          </w:p>
        </w:tc>
        <w:tc>
          <w:tcPr>
            <w:tcW w:w="2165" w:type="dxa"/>
          </w:tcPr>
          <w:p w14:paraId="2192098E" w14:textId="36B9AEB8" w:rsidR="00234D61" w:rsidRPr="00F613AE" w:rsidRDefault="00D45F89" w:rsidP="00D45F89">
            <w:pPr>
              <w:spacing w:line="276" w:lineRule="auto"/>
              <w:jc w:val="left"/>
              <w:rPr>
                <w:rFonts w:cs="Arial"/>
              </w:rPr>
            </w:pPr>
            <w:r w:rsidRPr="00F613AE">
              <w:rPr>
                <w:rFonts w:cs="Arial"/>
              </w:rPr>
              <w:t>Dostosowania standardowych obiektów JPK</w:t>
            </w:r>
          </w:p>
        </w:tc>
        <w:tc>
          <w:tcPr>
            <w:tcW w:w="3750" w:type="dxa"/>
          </w:tcPr>
          <w:p w14:paraId="7A8556B0" w14:textId="6B18D7F0" w:rsidR="00234D61" w:rsidRPr="00F613AE" w:rsidRDefault="00D45F89" w:rsidP="000F2547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Transport wgrać jedynie dla wersji JPK</w:t>
            </w:r>
            <w:r w:rsidR="0046133D" w:rsidRPr="00F613AE">
              <w:rPr>
                <w:rFonts w:cs="Arial"/>
              </w:rPr>
              <w:t xml:space="preserve"> &lt;= 3.3(002). </w:t>
            </w:r>
            <w:r w:rsidRPr="00F613AE">
              <w:rPr>
                <w:rFonts w:cs="Arial"/>
              </w:rPr>
              <w:t>Jeżeli wersja jest wyższa należy pominąć ten transport</w:t>
            </w:r>
          </w:p>
        </w:tc>
      </w:tr>
      <w:tr w:rsidR="00234D61" w:rsidRPr="00F613AE" w14:paraId="21ADF875" w14:textId="77777777" w:rsidTr="00560C84">
        <w:tc>
          <w:tcPr>
            <w:tcW w:w="1718" w:type="dxa"/>
          </w:tcPr>
          <w:p w14:paraId="1BC0946B" w14:textId="29CA7260" w:rsidR="00234D61" w:rsidRPr="00F613AE" w:rsidRDefault="006B3527" w:rsidP="000F2547">
            <w:pPr>
              <w:spacing w:line="276" w:lineRule="auto"/>
              <w:rPr>
                <w:rFonts w:cs="Arial"/>
              </w:rPr>
            </w:pPr>
            <w:r w:rsidRPr="00F613AE">
              <w:t>BE6K94</w:t>
            </w:r>
            <w:r w:rsidR="000333F1" w:rsidRPr="00F613AE">
              <w:t>8</w:t>
            </w:r>
            <w:r w:rsidRPr="00F613AE">
              <w:t>510</w:t>
            </w:r>
          </w:p>
        </w:tc>
        <w:tc>
          <w:tcPr>
            <w:tcW w:w="1427" w:type="dxa"/>
          </w:tcPr>
          <w:p w14:paraId="460A9926" w14:textId="0E2B5159" w:rsidR="00234D61" w:rsidRPr="00F613AE" w:rsidRDefault="006B3527" w:rsidP="000F2547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Workbench</w:t>
            </w:r>
          </w:p>
        </w:tc>
        <w:tc>
          <w:tcPr>
            <w:tcW w:w="2165" w:type="dxa"/>
          </w:tcPr>
          <w:p w14:paraId="1FA21D33" w14:textId="07A896FC" w:rsidR="00234D61" w:rsidRPr="00F613AE" w:rsidRDefault="00D45F89" w:rsidP="00D45F89">
            <w:pPr>
              <w:spacing w:line="276" w:lineRule="auto"/>
              <w:jc w:val="left"/>
              <w:rPr>
                <w:rFonts w:cs="Arial"/>
              </w:rPr>
            </w:pPr>
            <w:r w:rsidRPr="00F613AE">
              <w:rPr>
                <w:rFonts w:cs="Arial"/>
              </w:rPr>
              <w:t>Aktualizacja do</w:t>
            </w:r>
            <w:r w:rsidR="00234D61" w:rsidRPr="00F613AE">
              <w:rPr>
                <w:rFonts w:cs="Arial"/>
              </w:rPr>
              <w:t xml:space="preserve"> </w:t>
            </w:r>
            <w:r w:rsidR="006B3527" w:rsidRPr="00F613AE">
              <w:rPr>
                <w:rFonts w:cs="Arial"/>
              </w:rPr>
              <w:t>Excel4JPK 1.0(008</w:t>
            </w:r>
            <w:r w:rsidR="0089657B" w:rsidRPr="00F613AE">
              <w:rPr>
                <w:rFonts w:cs="Arial"/>
              </w:rPr>
              <w:t>)</w:t>
            </w:r>
          </w:p>
        </w:tc>
        <w:tc>
          <w:tcPr>
            <w:tcW w:w="3750" w:type="dxa"/>
          </w:tcPr>
          <w:p w14:paraId="2946F190" w14:textId="77777777" w:rsidR="00234D61" w:rsidRPr="00F613AE" w:rsidRDefault="00234D61" w:rsidP="000F2547">
            <w:pPr>
              <w:spacing w:line="276" w:lineRule="auto"/>
              <w:rPr>
                <w:rFonts w:cs="Arial"/>
              </w:rPr>
            </w:pPr>
          </w:p>
        </w:tc>
      </w:tr>
      <w:tr w:rsidR="00234D61" w:rsidRPr="00F613AE" w14:paraId="3CFEB37B" w14:textId="77777777" w:rsidTr="00560C84">
        <w:tc>
          <w:tcPr>
            <w:tcW w:w="1718" w:type="dxa"/>
          </w:tcPr>
          <w:p w14:paraId="2A215D7F" w14:textId="392EC0CD" w:rsidR="00234D61" w:rsidRPr="00F613AE" w:rsidRDefault="0089657B" w:rsidP="000F2547">
            <w:pPr>
              <w:spacing w:line="276" w:lineRule="auto"/>
              <w:rPr>
                <w:rFonts w:cs="Arial"/>
                <w:szCs w:val="22"/>
              </w:rPr>
            </w:pPr>
            <w:r w:rsidRPr="00F613AE">
              <w:t>BE6K94</w:t>
            </w:r>
            <w:r w:rsidR="000333F1" w:rsidRPr="00F613AE">
              <w:t>8</w:t>
            </w:r>
            <w:r w:rsidRPr="00F613AE">
              <w:t>51</w:t>
            </w:r>
            <w:r w:rsidR="000333F1" w:rsidRPr="00F613AE">
              <w:t>6</w:t>
            </w:r>
          </w:p>
        </w:tc>
        <w:tc>
          <w:tcPr>
            <w:tcW w:w="1427" w:type="dxa"/>
          </w:tcPr>
          <w:p w14:paraId="5D0CA56E" w14:textId="2FC221BB" w:rsidR="00234D61" w:rsidRPr="00F613AE" w:rsidRDefault="000333F1" w:rsidP="000F2547">
            <w:pPr>
              <w:spacing w:line="276" w:lineRule="auto"/>
              <w:rPr>
                <w:rFonts w:cs="Arial"/>
              </w:rPr>
            </w:pPr>
            <w:proofErr w:type="spellStart"/>
            <w:r w:rsidRPr="00F613AE">
              <w:rPr>
                <w:rFonts w:cs="Arial"/>
              </w:rPr>
              <w:t>Customizing</w:t>
            </w:r>
            <w:proofErr w:type="spellEnd"/>
          </w:p>
        </w:tc>
        <w:tc>
          <w:tcPr>
            <w:tcW w:w="2165" w:type="dxa"/>
          </w:tcPr>
          <w:p w14:paraId="49335410" w14:textId="4BB6D5C2" w:rsidR="00234D61" w:rsidRPr="00F613AE" w:rsidRDefault="00D45F89" w:rsidP="00D45F89">
            <w:pPr>
              <w:spacing w:line="276" w:lineRule="auto"/>
              <w:jc w:val="left"/>
              <w:rPr>
                <w:rFonts w:cs="Arial"/>
              </w:rPr>
            </w:pPr>
            <w:r w:rsidRPr="00F613AE">
              <w:rPr>
                <w:rFonts w:cs="Arial"/>
              </w:rPr>
              <w:t>Aktualizacja do</w:t>
            </w:r>
            <w:r w:rsidR="0089657B" w:rsidRPr="00F613AE">
              <w:rPr>
                <w:rFonts w:cs="Arial"/>
              </w:rPr>
              <w:t xml:space="preserve"> Excel4JPK 1.0(008)</w:t>
            </w:r>
          </w:p>
        </w:tc>
        <w:tc>
          <w:tcPr>
            <w:tcW w:w="3750" w:type="dxa"/>
          </w:tcPr>
          <w:p w14:paraId="512CC141" w14:textId="0F6B17E1" w:rsidR="00234D61" w:rsidRPr="00F613AE" w:rsidRDefault="00234D61" w:rsidP="000F2547">
            <w:pPr>
              <w:spacing w:line="276" w:lineRule="auto"/>
              <w:rPr>
                <w:rFonts w:cs="Arial"/>
              </w:rPr>
            </w:pPr>
          </w:p>
        </w:tc>
      </w:tr>
    </w:tbl>
    <w:p w14:paraId="36533B24" w14:textId="6C525BE7" w:rsidR="00FC3464" w:rsidRPr="00F613AE" w:rsidRDefault="00FC3464" w:rsidP="000F2547">
      <w:pPr>
        <w:spacing w:line="276" w:lineRule="auto"/>
        <w:rPr>
          <w:rFonts w:cs="Arial"/>
          <w:szCs w:val="22"/>
        </w:rPr>
      </w:pPr>
    </w:p>
    <w:p w14:paraId="2E9C925F" w14:textId="5A657B96" w:rsidR="00E77943" w:rsidRPr="00F613AE" w:rsidRDefault="006B757C" w:rsidP="000F2547">
      <w:pPr>
        <w:pStyle w:val="Heading2"/>
        <w:spacing w:line="276" w:lineRule="auto"/>
      </w:pPr>
      <w:bookmarkStart w:id="3" w:name="_Toc36812692"/>
      <w:r w:rsidRPr="00F613AE">
        <w:t>Aktualizacja dla</w:t>
      </w:r>
      <w:r w:rsidR="000333F1" w:rsidRPr="00F613AE">
        <w:t xml:space="preserve"> Excel4JPK &lt; 1.0(006)</w:t>
      </w:r>
      <w:bookmarkEnd w:id="3"/>
    </w:p>
    <w:p w14:paraId="7C5A3CDB" w14:textId="4C828AA6" w:rsidR="000333F1" w:rsidRPr="00F613AE" w:rsidRDefault="00D45F89" w:rsidP="000F2547">
      <w:pPr>
        <w:spacing w:line="276" w:lineRule="auto"/>
      </w:pPr>
      <w:r w:rsidRPr="00F613AE">
        <w:t xml:space="preserve">Aktualizacja dla wersji Excel4JPK </w:t>
      </w:r>
      <w:r w:rsidR="000333F1" w:rsidRPr="00F613AE">
        <w:t>&lt; 1.0(006).</w:t>
      </w:r>
    </w:p>
    <w:p w14:paraId="2CDDA2EF" w14:textId="77777777" w:rsidR="000333F1" w:rsidRPr="00F613AE" w:rsidRDefault="000333F1" w:rsidP="000F254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427"/>
        <w:gridCol w:w="2165"/>
        <w:gridCol w:w="3750"/>
      </w:tblGrid>
      <w:tr w:rsidR="00D45F89" w:rsidRPr="00F613AE" w14:paraId="677C3F13" w14:textId="77777777" w:rsidTr="00560C84">
        <w:tc>
          <w:tcPr>
            <w:tcW w:w="1718" w:type="dxa"/>
            <w:shd w:val="clear" w:color="auto" w:fill="F2F2F2" w:themeFill="background1" w:themeFillShade="F2"/>
          </w:tcPr>
          <w:p w14:paraId="4DC06A96" w14:textId="275DBE47" w:rsidR="00D45F89" w:rsidRPr="00F613AE" w:rsidRDefault="00D45F89" w:rsidP="00D45F89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Numer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69C5EC6F" w14:textId="4A111518" w:rsidR="00D45F89" w:rsidRPr="00F613AE" w:rsidRDefault="00D45F89" w:rsidP="00D45F89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Typ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690C4666" w14:textId="4DAAA0E0" w:rsidR="00D45F89" w:rsidRPr="00F613AE" w:rsidRDefault="00D45F89" w:rsidP="00D45F89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Opis</w:t>
            </w:r>
          </w:p>
        </w:tc>
        <w:tc>
          <w:tcPr>
            <w:tcW w:w="3750" w:type="dxa"/>
            <w:shd w:val="clear" w:color="auto" w:fill="F2F2F2" w:themeFill="background1" w:themeFillShade="F2"/>
          </w:tcPr>
          <w:p w14:paraId="16F59C5C" w14:textId="30BDBC3C" w:rsidR="00D45F89" w:rsidRPr="00F613AE" w:rsidRDefault="00D45F89" w:rsidP="00D45F89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Komentarz</w:t>
            </w:r>
          </w:p>
        </w:tc>
      </w:tr>
      <w:tr w:rsidR="00D45F89" w:rsidRPr="00F613AE" w14:paraId="41E8163E" w14:textId="77777777" w:rsidTr="00560C84">
        <w:tc>
          <w:tcPr>
            <w:tcW w:w="1718" w:type="dxa"/>
          </w:tcPr>
          <w:p w14:paraId="248CAAF3" w14:textId="488D0662" w:rsidR="00D45F89" w:rsidRPr="00F613AE" w:rsidRDefault="00D45F89" w:rsidP="00D45F89">
            <w:pPr>
              <w:spacing w:line="276" w:lineRule="auto"/>
              <w:rPr>
                <w:rFonts w:cs="Arial"/>
              </w:rPr>
            </w:pPr>
            <w:r w:rsidRPr="00F613AE">
              <w:t>BE6K948508</w:t>
            </w:r>
          </w:p>
        </w:tc>
        <w:tc>
          <w:tcPr>
            <w:tcW w:w="1427" w:type="dxa"/>
          </w:tcPr>
          <w:p w14:paraId="4386E719" w14:textId="1A2EA99F" w:rsidR="00D45F89" w:rsidRPr="00F613AE" w:rsidRDefault="00D45F89" w:rsidP="00D45F89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Workbench</w:t>
            </w:r>
          </w:p>
        </w:tc>
        <w:tc>
          <w:tcPr>
            <w:tcW w:w="2165" w:type="dxa"/>
          </w:tcPr>
          <w:p w14:paraId="295C741D" w14:textId="7B81F531" w:rsidR="00D45F89" w:rsidRPr="00F613AE" w:rsidRDefault="00D45F89" w:rsidP="00D45F89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Dostosowania standardowych obiektów JPK</w:t>
            </w:r>
          </w:p>
        </w:tc>
        <w:tc>
          <w:tcPr>
            <w:tcW w:w="3750" w:type="dxa"/>
          </w:tcPr>
          <w:p w14:paraId="5ADF41B1" w14:textId="2B295B99" w:rsidR="00D45F89" w:rsidRPr="00F613AE" w:rsidRDefault="00D45F89" w:rsidP="00D45F89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Transport wgrać jedynie dla wersji JPK &lt;= 3.3(002). Jeżeli wersja jest wyższa należy pominąć ten transport</w:t>
            </w:r>
          </w:p>
        </w:tc>
      </w:tr>
      <w:tr w:rsidR="000333F1" w:rsidRPr="00F613AE" w14:paraId="2F514CFE" w14:textId="77777777" w:rsidTr="00560C84">
        <w:tc>
          <w:tcPr>
            <w:tcW w:w="1718" w:type="dxa"/>
          </w:tcPr>
          <w:p w14:paraId="7FAA146C" w14:textId="74541D3B" w:rsidR="000333F1" w:rsidRPr="00F613AE" w:rsidRDefault="000333F1" w:rsidP="000F2547">
            <w:pPr>
              <w:spacing w:line="276" w:lineRule="auto"/>
              <w:rPr>
                <w:rFonts w:cs="Arial"/>
              </w:rPr>
            </w:pPr>
            <w:r w:rsidRPr="00F613AE">
              <w:t>BE6K94851</w:t>
            </w:r>
            <w:r w:rsidR="00B87454" w:rsidRPr="00F613AE">
              <w:t>2</w:t>
            </w:r>
          </w:p>
        </w:tc>
        <w:tc>
          <w:tcPr>
            <w:tcW w:w="1427" w:type="dxa"/>
          </w:tcPr>
          <w:p w14:paraId="3ADE7383" w14:textId="77777777" w:rsidR="000333F1" w:rsidRPr="00F613AE" w:rsidRDefault="000333F1" w:rsidP="000F2547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Workbench</w:t>
            </w:r>
          </w:p>
        </w:tc>
        <w:tc>
          <w:tcPr>
            <w:tcW w:w="2165" w:type="dxa"/>
          </w:tcPr>
          <w:p w14:paraId="0302413C" w14:textId="2A1363B1" w:rsidR="000333F1" w:rsidRPr="00F613AE" w:rsidRDefault="000333F1" w:rsidP="000F2547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Excel4JPK 1.0(008)</w:t>
            </w:r>
            <w:r w:rsidR="00B87454" w:rsidRPr="00F613AE">
              <w:rPr>
                <w:rFonts w:cs="Arial"/>
              </w:rPr>
              <w:t xml:space="preserve"> </w:t>
            </w:r>
            <w:r w:rsidR="00D45F89" w:rsidRPr="00F613AE">
              <w:rPr>
                <w:rFonts w:cs="Arial"/>
              </w:rPr>
              <w:t>pakiet startowy</w:t>
            </w:r>
          </w:p>
        </w:tc>
        <w:tc>
          <w:tcPr>
            <w:tcW w:w="3750" w:type="dxa"/>
          </w:tcPr>
          <w:p w14:paraId="088D49B5" w14:textId="77777777" w:rsidR="000333F1" w:rsidRPr="00F613AE" w:rsidRDefault="000333F1" w:rsidP="000F2547">
            <w:pPr>
              <w:spacing w:line="276" w:lineRule="auto"/>
              <w:rPr>
                <w:rFonts w:cs="Arial"/>
              </w:rPr>
            </w:pPr>
          </w:p>
        </w:tc>
      </w:tr>
      <w:tr w:rsidR="000333F1" w:rsidRPr="00F613AE" w14:paraId="093FADFF" w14:textId="77777777" w:rsidTr="00560C84">
        <w:tc>
          <w:tcPr>
            <w:tcW w:w="1718" w:type="dxa"/>
          </w:tcPr>
          <w:p w14:paraId="5D038B7F" w14:textId="0F4551D9" w:rsidR="000333F1" w:rsidRPr="00F613AE" w:rsidRDefault="000333F1" w:rsidP="000F2547">
            <w:pPr>
              <w:spacing w:line="276" w:lineRule="auto"/>
              <w:rPr>
                <w:rFonts w:cs="Arial"/>
                <w:szCs w:val="22"/>
              </w:rPr>
            </w:pPr>
            <w:r w:rsidRPr="00F613AE">
              <w:t>BE6K94851</w:t>
            </w:r>
            <w:r w:rsidR="00E35326" w:rsidRPr="00F613AE">
              <w:t>6</w:t>
            </w:r>
          </w:p>
        </w:tc>
        <w:tc>
          <w:tcPr>
            <w:tcW w:w="1427" w:type="dxa"/>
          </w:tcPr>
          <w:p w14:paraId="6C0B72EB" w14:textId="77777777" w:rsidR="000333F1" w:rsidRPr="00F613AE" w:rsidRDefault="000333F1" w:rsidP="000F2547">
            <w:pPr>
              <w:spacing w:line="276" w:lineRule="auto"/>
              <w:rPr>
                <w:rFonts w:cs="Arial"/>
              </w:rPr>
            </w:pPr>
            <w:proofErr w:type="spellStart"/>
            <w:r w:rsidRPr="00F613AE">
              <w:rPr>
                <w:rFonts w:cs="Arial"/>
              </w:rPr>
              <w:t>Customizing</w:t>
            </w:r>
            <w:proofErr w:type="spellEnd"/>
          </w:p>
        </w:tc>
        <w:tc>
          <w:tcPr>
            <w:tcW w:w="2165" w:type="dxa"/>
          </w:tcPr>
          <w:p w14:paraId="0E44998F" w14:textId="34D1D9EA" w:rsidR="000333F1" w:rsidRPr="00F613AE" w:rsidRDefault="00D45F89" w:rsidP="000F2547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Aktualizacja do Excel4JPK 1.0(008)</w:t>
            </w:r>
          </w:p>
        </w:tc>
        <w:tc>
          <w:tcPr>
            <w:tcW w:w="3750" w:type="dxa"/>
          </w:tcPr>
          <w:p w14:paraId="78C3C3E9" w14:textId="77777777" w:rsidR="000333F1" w:rsidRPr="00F613AE" w:rsidRDefault="000333F1" w:rsidP="000F2547">
            <w:pPr>
              <w:spacing w:line="276" w:lineRule="auto"/>
              <w:rPr>
                <w:rFonts w:cs="Arial"/>
              </w:rPr>
            </w:pPr>
          </w:p>
        </w:tc>
      </w:tr>
    </w:tbl>
    <w:p w14:paraId="6C74EF6D" w14:textId="5D122C78" w:rsidR="00234D61" w:rsidRPr="00F613AE" w:rsidRDefault="00234D61" w:rsidP="000F2547">
      <w:pPr>
        <w:spacing w:line="276" w:lineRule="auto"/>
        <w:rPr>
          <w:rFonts w:cs="Arial"/>
          <w:szCs w:val="22"/>
        </w:rPr>
      </w:pPr>
    </w:p>
    <w:p w14:paraId="1D40EBCF" w14:textId="1BD6FE4D" w:rsidR="00234D61" w:rsidRPr="00F613AE" w:rsidRDefault="006B757C" w:rsidP="000F2547">
      <w:pPr>
        <w:pStyle w:val="Heading2"/>
        <w:spacing w:line="276" w:lineRule="auto"/>
      </w:pPr>
      <w:bookmarkStart w:id="4" w:name="_Toc36812693"/>
      <w:r w:rsidRPr="00F613AE">
        <w:t>Nowa instalacja</w:t>
      </w:r>
      <w:r w:rsidR="00B87454" w:rsidRPr="00F613AE">
        <w:t xml:space="preserve"> Excel4JPK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427"/>
        <w:gridCol w:w="2165"/>
        <w:gridCol w:w="3750"/>
      </w:tblGrid>
      <w:tr w:rsidR="00D544FD" w:rsidRPr="00F613AE" w14:paraId="664E81FB" w14:textId="77777777" w:rsidTr="00560C84">
        <w:tc>
          <w:tcPr>
            <w:tcW w:w="1718" w:type="dxa"/>
            <w:shd w:val="clear" w:color="auto" w:fill="F2F2F2" w:themeFill="background1" w:themeFillShade="F2"/>
          </w:tcPr>
          <w:p w14:paraId="6EEEAA00" w14:textId="6C2B2E9C" w:rsidR="00D544FD" w:rsidRPr="00F613AE" w:rsidRDefault="00D544FD" w:rsidP="00D544FD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Numer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54FCA521" w14:textId="7B18886F" w:rsidR="00D544FD" w:rsidRPr="00F613AE" w:rsidRDefault="00D544FD" w:rsidP="00D544FD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Typ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7B57C8D0" w14:textId="149BDA61" w:rsidR="00D544FD" w:rsidRPr="00F613AE" w:rsidRDefault="00D544FD" w:rsidP="00D544FD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Opis</w:t>
            </w:r>
          </w:p>
        </w:tc>
        <w:tc>
          <w:tcPr>
            <w:tcW w:w="3750" w:type="dxa"/>
            <w:shd w:val="clear" w:color="auto" w:fill="F2F2F2" w:themeFill="background1" w:themeFillShade="F2"/>
          </w:tcPr>
          <w:p w14:paraId="71BFCDFE" w14:textId="62C6B9D7" w:rsidR="00D544FD" w:rsidRPr="00F613AE" w:rsidRDefault="00D544FD" w:rsidP="00D544FD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Komentarz</w:t>
            </w:r>
          </w:p>
        </w:tc>
      </w:tr>
      <w:tr w:rsidR="00D544FD" w:rsidRPr="00F613AE" w14:paraId="472E5B75" w14:textId="77777777" w:rsidTr="00560C84">
        <w:tc>
          <w:tcPr>
            <w:tcW w:w="1718" w:type="dxa"/>
          </w:tcPr>
          <w:p w14:paraId="6CDD6BFF" w14:textId="7ACE9440" w:rsidR="00D544FD" w:rsidRPr="00F613AE" w:rsidRDefault="00D544FD" w:rsidP="00D544FD">
            <w:pPr>
              <w:spacing w:line="276" w:lineRule="auto"/>
              <w:rPr>
                <w:rFonts w:cs="Arial"/>
              </w:rPr>
            </w:pPr>
            <w:r w:rsidRPr="00F613AE">
              <w:t>BE6K948508</w:t>
            </w:r>
          </w:p>
        </w:tc>
        <w:tc>
          <w:tcPr>
            <w:tcW w:w="1427" w:type="dxa"/>
          </w:tcPr>
          <w:p w14:paraId="05851279" w14:textId="2650589E" w:rsidR="00D544FD" w:rsidRPr="00F613AE" w:rsidRDefault="00D544FD" w:rsidP="00D544FD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Workbench</w:t>
            </w:r>
          </w:p>
        </w:tc>
        <w:tc>
          <w:tcPr>
            <w:tcW w:w="2165" w:type="dxa"/>
          </w:tcPr>
          <w:p w14:paraId="5D2250BF" w14:textId="6CF16CB0" w:rsidR="00D544FD" w:rsidRPr="00F613AE" w:rsidRDefault="00D544FD" w:rsidP="00D544FD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Dostosowania standardowych obiektów JPK</w:t>
            </w:r>
          </w:p>
        </w:tc>
        <w:tc>
          <w:tcPr>
            <w:tcW w:w="3750" w:type="dxa"/>
          </w:tcPr>
          <w:p w14:paraId="08809059" w14:textId="2B4B9E6E" w:rsidR="00D544FD" w:rsidRPr="00F613AE" w:rsidRDefault="00D544FD" w:rsidP="00D544FD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Transport wgrać jedynie dla wersji JPK &lt;= 3.3(002). Jeżeli wersja jest wyższa należy pominąć ten transport</w:t>
            </w:r>
          </w:p>
        </w:tc>
      </w:tr>
      <w:tr w:rsidR="00D544FD" w:rsidRPr="00F613AE" w14:paraId="1FBA9D67" w14:textId="77777777" w:rsidTr="00560C84">
        <w:tc>
          <w:tcPr>
            <w:tcW w:w="1718" w:type="dxa"/>
          </w:tcPr>
          <w:p w14:paraId="58776906" w14:textId="00B07918" w:rsidR="00D544FD" w:rsidRPr="00F613AE" w:rsidRDefault="00D544FD" w:rsidP="00D544FD">
            <w:pPr>
              <w:spacing w:line="276" w:lineRule="auto"/>
              <w:rPr>
                <w:rFonts w:cs="Arial"/>
              </w:rPr>
            </w:pPr>
            <w:r w:rsidRPr="00F613AE">
              <w:t>BE6K948512</w:t>
            </w:r>
          </w:p>
        </w:tc>
        <w:tc>
          <w:tcPr>
            <w:tcW w:w="1427" w:type="dxa"/>
          </w:tcPr>
          <w:p w14:paraId="7804FCFE" w14:textId="736BAC85" w:rsidR="00D544FD" w:rsidRPr="00F613AE" w:rsidRDefault="00D544FD" w:rsidP="00D544FD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Workbench</w:t>
            </w:r>
          </w:p>
        </w:tc>
        <w:tc>
          <w:tcPr>
            <w:tcW w:w="2165" w:type="dxa"/>
          </w:tcPr>
          <w:p w14:paraId="726A991A" w14:textId="48AE0C16" w:rsidR="00D544FD" w:rsidRPr="00F613AE" w:rsidRDefault="00D544FD" w:rsidP="00D544FD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>Excel4JPK 1.0(008) pakiet startowy</w:t>
            </w:r>
          </w:p>
        </w:tc>
        <w:tc>
          <w:tcPr>
            <w:tcW w:w="3750" w:type="dxa"/>
          </w:tcPr>
          <w:p w14:paraId="7E806BF5" w14:textId="77777777" w:rsidR="00D544FD" w:rsidRPr="00F613AE" w:rsidRDefault="00D544FD" w:rsidP="00D544FD">
            <w:pPr>
              <w:spacing w:line="276" w:lineRule="auto"/>
              <w:rPr>
                <w:rFonts w:cs="Arial"/>
              </w:rPr>
            </w:pPr>
          </w:p>
        </w:tc>
      </w:tr>
      <w:tr w:rsidR="00B87454" w:rsidRPr="00F613AE" w14:paraId="7D6ABE53" w14:textId="77777777" w:rsidTr="00560C84">
        <w:tc>
          <w:tcPr>
            <w:tcW w:w="1718" w:type="dxa"/>
          </w:tcPr>
          <w:p w14:paraId="55353496" w14:textId="445AC3CE" w:rsidR="00B87454" w:rsidRPr="00F613AE" w:rsidRDefault="00B87454" w:rsidP="000F2547">
            <w:pPr>
              <w:spacing w:line="276" w:lineRule="auto"/>
              <w:rPr>
                <w:rFonts w:cs="Arial"/>
                <w:szCs w:val="22"/>
              </w:rPr>
            </w:pPr>
            <w:r w:rsidRPr="00F613AE">
              <w:t>BE6K948518</w:t>
            </w:r>
          </w:p>
        </w:tc>
        <w:tc>
          <w:tcPr>
            <w:tcW w:w="1427" w:type="dxa"/>
          </w:tcPr>
          <w:p w14:paraId="752F32DC" w14:textId="77777777" w:rsidR="00B87454" w:rsidRPr="00F613AE" w:rsidRDefault="00B87454" w:rsidP="000F2547">
            <w:pPr>
              <w:spacing w:line="276" w:lineRule="auto"/>
              <w:rPr>
                <w:rFonts w:cs="Arial"/>
              </w:rPr>
            </w:pPr>
            <w:proofErr w:type="spellStart"/>
            <w:r w:rsidRPr="00F613AE">
              <w:rPr>
                <w:rFonts w:cs="Arial"/>
              </w:rPr>
              <w:t>Customizing</w:t>
            </w:r>
            <w:proofErr w:type="spellEnd"/>
          </w:p>
        </w:tc>
        <w:tc>
          <w:tcPr>
            <w:tcW w:w="2165" w:type="dxa"/>
          </w:tcPr>
          <w:p w14:paraId="2EBF0FFE" w14:textId="09937B0F" w:rsidR="00B87454" w:rsidRPr="00F613AE" w:rsidRDefault="00B87454" w:rsidP="000F2547">
            <w:pPr>
              <w:spacing w:line="276" w:lineRule="auto"/>
              <w:rPr>
                <w:rFonts w:cs="Arial"/>
              </w:rPr>
            </w:pPr>
            <w:r w:rsidRPr="00F613AE">
              <w:rPr>
                <w:rFonts w:cs="Arial"/>
              </w:rPr>
              <w:t xml:space="preserve">Excel4JPK 1.0(008) </w:t>
            </w:r>
            <w:r w:rsidR="00D544FD" w:rsidRPr="00F613AE">
              <w:rPr>
                <w:rFonts w:cs="Arial"/>
              </w:rPr>
              <w:t>pakiet startowy</w:t>
            </w:r>
          </w:p>
        </w:tc>
        <w:tc>
          <w:tcPr>
            <w:tcW w:w="3750" w:type="dxa"/>
          </w:tcPr>
          <w:p w14:paraId="72D556AA" w14:textId="77777777" w:rsidR="00B87454" w:rsidRPr="00F613AE" w:rsidRDefault="00B87454" w:rsidP="000F2547">
            <w:pPr>
              <w:spacing w:line="276" w:lineRule="auto"/>
              <w:rPr>
                <w:rFonts w:cs="Arial"/>
              </w:rPr>
            </w:pPr>
          </w:p>
        </w:tc>
      </w:tr>
    </w:tbl>
    <w:p w14:paraId="3A0BF1D0" w14:textId="77777777" w:rsidR="00E43814" w:rsidRPr="00F613AE" w:rsidRDefault="00E43814" w:rsidP="000F2547">
      <w:pPr>
        <w:spacing w:line="276" w:lineRule="auto"/>
        <w:rPr>
          <w:rFonts w:cs="Arial"/>
          <w:szCs w:val="22"/>
        </w:rPr>
      </w:pPr>
    </w:p>
    <w:p w14:paraId="40F62FB2" w14:textId="7A13F5F8" w:rsidR="00FC3464" w:rsidRPr="00F613AE" w:rsidRDefault="006B757C" w:rsidP="00463DE1">
      <w:pPr>
        <w:pStyle w:val="Heading1"/>
      </w:pPr>
      <w:bookmarkStart w:id="5" w:name="_Toc36812694"/>
      <w:r w:rsidRPr="00F613AE">
        <w:t>Lista zmian</w:t>
      </w:r>
      <w:bookmarkEnd w:id="5"/>
    </w:p>
    <w:p w14:paraId="4B73ABEB" w14:textId="2F972246" w:rsidR="00F41D9D" w:rsidRPr="00F613AE" w:rsidRDefault="00F41D9D" w:rsidP="000F2547">
      <w:pPr>
        <w:spacing w:line="276" w:lineRule="auto"/>
      </w:pPr>
    </w:p>
    <w:p w14:paraId="014CF70B" w14:textId="7CF62720" w:rsidR="00D25484" w:rsidRPr="00F613AE" w:rsidRDefault="00D544FD" w:rsidP="0092294B">
      <w:pPr>
        <w:numPr>
          <w:ilvl w:val="0"/>
          <w:numId w:val="24"/>
        </w:numPr>
        <w:spacing w:line="276" w:lineRule="auto"/>
        <w:ind w:left="540"/>
        <w:textAlignment w:val="center"/>
        <w:rPr>
          <w:rFonts w:cs="Arial"/>
        </w:rPr>
      </w:pPr>
      <w:r w:rsidRPr="00F613AE">
        <w:rPr>
          <w:rFonts w:cs="Arial"/>
        </w:rPr>
        <w:t>Dodano wsparcie dla struktury JPK VDK – V7M</w:t>
      </w:r>
    </w:p>
    <w:p w14:paraId="31C73275" w14:textId="15F6E70B" w:rsidR="00D25484" w:rsidRPr="00F613AE" w:rsidRDefault="00D544FD" w:rsidP="0092294B">
      <w:pPr>
        <w:numPr>
          <w:ilvl w:val="0"/>
          <w:numId w:val="24"/>
        </w:numPr>
        <w:spacing w:line="276" w:lineRule="auto"/>
        <w:ind w:left="540"/>
        <w:textAlignment w:val="center"/>
        <w:rPr>
          <w:rFonts w:cs="Arial"/>
        </w:rPr>
      </w:pPr>
      <w:r w:rsidRPr="00F613AE">
        <w:rPr>
          <w:rFonts w:cs="Arial"/>
        </w:rPr>
        <w:t xml:space="preserve">Dodano wsparcie dla </w:t>
      </w:r>
      <w:proofErr w:type="spellStart"/>
      <w:r w:rsidRPr="00F613AE">
        <w:rPr>
          <w:rFonts w:cs="Arial"/>
        </w:rPr>
        <w:t>schemy</w:t>
      </w:r>
      <w:proofErr w:type="spellEnd"/>
      <w:r w:rsidRPr="00F613AE">
        <w:rPr>
          <w:rFonts w:cs="Arial"/>
        </w:rPr>
        <w:t xml:space="preserve"> JPK FA(3)</w:t>
      </w:r>
    </w:p>
    <w:p w14:paraId="5E160773" w14:textId="6291C909" w:rsidR="00C82D86" w:rsidRPr="00F613AE" w:rsidRDefault="00D544FD" w:rsidP="0092294B">
      <w:pPr>
        <w:numPr>
          <w:ilvl w:val="0"/>
          <w:numId w:val="24"/>
        </w:numPr>
        <w:spacing w:line="276" w:lineRule="auto"/>
        <w:ind w:left="540"/>
        <w:textAlignment w:val="center"/>
        <w:rPr>
          <w:rFonts w:cs="Arial"/>
        </w:rPr>
      </w:pPr>
      <w:r w:rsidRPr="00F613AE">
        <w:rPr>
          <w:rFonts w:cs="Arial"/>
        </w:rPr>
        <w:t>Naprawiono błąd, gdzie niektóre pozycje nie były widoczne w podglądzie po wykonaniu walidacji. Transakcja /BCC/JPF</w:t>
      </w:r>
    </w:p>
    <w:p w14:paraId="5EEC6179" w14:textId="655DB3F2" w:rsidR="00957BAD" w:rsidRPr="00F613AE" w:rsidRDefault="00D544FD" w:rsidP="0092294B">
      <w:pPr>
        <w:numPr>
          <w:ilvl w:val="0"/>
          <w:numId w:val="24"/>
        </w:numPr>
        <w:spacing w:line="276" w:lineRule="auto"/>
        <w:ind w:left="540"/>
        <w:textAlignment w:val="center"/>
        <w:rPr>
          <w:rFonts w:cs="Arial"/>
        </w:rPr>
      </w:pPr>
      <w:r w:rsidRPr="00F613AE">
        <w:rPr>
          <w:rFonts w:cs="Arial"/>
        </w:rPr>
        <w:t xml:space="preserve">Dodano nową walidację dla nagłówka JPK FA. </w:t>
      </w:r>
      <w:r w:rsidR="002A4854" w:rsidRPr="00F613AE">
        <w:rPr>
          <w:rFonts w:cs="Arial"/>
        </w:rPr>
        <w:t>Dodatkowe sprawdzenia dla pola RODZ_FA. Możliwe wpisy SP – sprzedaż, ZK zakup. W obecnej interpretacji struktury należy zawsze wpisać SP.</w:t>
      </w:r>
    </w:p>
    <w:p w14:paraId="1650655E" w14:textId="77777777" w:rsidR="002B2D2C" w:rsidRPr="00F613AE" w:rsidRDefault="002A4854" w:rsidP="0092294B">
      <w:pPr>
        <w:numPr>
          <w:ilvl w:val="0"/>
          <w:numId w:val="24"/>
        </w:numPr>
        <w:spacing w:line="276" w:lineRule="auto"/>
        <w:ind w:left="540"/>
        <w:textAlignment w:val="center"/>
        <w:rPr>
          <w:rFonts w:cs="Arial"/>
        </w:rPr>
      </w:pPr>
      <w:r w:rsidRPr="00F613AE">
        <w:rPr>
          <w:rFonts w:cs="Arial"/>
        </w:rPr>
        <w:t xml:space="preserve">Nowa walidacja dla JPK VAT. </w:t>
      </w:r>
      <w:r w:rsidR="001B3151" w:rsidRPr="00F613AE">
        <w:rPr>
          <w:rFonts w:cs="Arial"/>
        </w:rPr>
        <w:t xml:space="preserve">Pola DATAZK i DATAWYS będą walidowane tylko jeżeli pozycja jest </w:t>
      </w:r>
      <w:r w:rsidR="002B2D2C" w:rsidRPr="00F613AE">
        <w:rPr>
          <w:rFonts w:cs="Arial"/>
        </w:rPr>
        <w:t xml:space="preserve">zdefiniowana </w:t>
      </w:r>
      <w:r w:rsidR="001B3151" w:rsidRPr="00F613AE">
        <w:rPr>
          <w:rFonts w:cs="Arial"/>
        </w:rPr>
        <w:t>jako sprzedaż/zakupy.</w:t>
      </w:r>
      <w:r w:rsidR="002B2D2C" w:rsidRPr="00F613AE">
        <w:rPr>
          <w:rFonts w:cs="Arial"/>
        </w:rPr>
        <w:t xml:space="preserve"> Usunięto pole DATASP z walidacji pól obowiązkowych, pole w XML jest opcjonalne.</w:t>
      </w:r>
    </w:p>
    <w:p w14:paraId="2ADE4AF3" w14:textId="1C2D3188" w:rsidR="000A5DDE" w:rsidRPr="00F613AE" w:rsidRDefault="002B2D2C" w:rsidP="0092294B">
      <w:pPr>
        <w:spacing w:line="276" w:lineRule="auto"/>
        <w:textAlignment w:val="center"/>
        <w:rPr>
          <w:rFonts w:cs="Arial"/>
        </w:rPr>
      </w:pPr>
      <w:r w:rsidRPr="00F613AE">
        <w:rPr>
          <w:rFonts w:cs="Arial"/>
        </w:rPr>
        <w:t xml:space="preserve">WAŻNE: </w:t>
      </w:r>
    </w:p>
    <w:p w14:paraId="4E523420" w14:textId="56189052" w:rsidR="00BF4FEC" w:rsidRPr="00F613AE" w:rsidRDefault="00BF4FEC" w:rsidP="0092294B">
      <w:pPr>
        <w:spacing w:line="276" w:lineRule="auto"/>
        <w:textAlignment w:val="center"/>
        <w:rPr>
          <w:rFonts w:cs="Arial"/>
        </w:rPr>
      </w:pPr>
      <w:r w:rsidRPr="00F613AE">
        <w:rPr>
          <w:rFonts w:cs="Arial"/>
        </w:rPr>
        <w:t>W celu aktyw</w:t>
      </w:r>
      <w:r w:rsidR="00111C38" w:rsidRPr="00F613AE">
        <w:rPr>
          <w:rFonts w:cs="Arial"/>
        </w:rPr>
        <w:t>owania wspomnianej walidacji dla JPK VAT należy wykonać korki manualne.</w:t>
      </w:r>
    </w:p>
    <w:p w14:paraId="0765877D" w14:textId="7AE1C735" w:rsidR="00381BA4" w:rsidRPr="00F613AE" w:rsidRDefault="00381BA4" w:rsidP="0092294B">
      <w:pPr>
        <w:spacing w:line="276" w:lineRule="auto"/>
        <w:textAlignment w:val="center"/>
        <w:rPr>
          <w:rFonts w:cs="Arial"/>
        </w:rPr>
      </w:pPr>
      <w:r w:rsidRPr="00F613AE">
        <w:rPr>
          <w:rFonts w:cs="Arial"/>
        </w:rPr>
        <w:t>Jest to spowodowane różnicami w strukturze w zależności od klasy implementującej VAT.</w:t>
      </w:r>
    </w:p>
    <w:p w14:paraId="65A48530" w14:textId="009644C2" w:rsidR="0088675F" w:rsidRPr="00F613AE" w:rsidRDefault="00111C38" w:rsidP="0092294B">
      <w:pPr>
        <w:spacing w:line="276" w:lineRule="auto"/>
        <w:textAlignment w:val="center"/>
        <w:rPr>
          <w:rFonts w:cs="Arial"/>
        </w:rPr>
      </w:pPr>
      <w:r w:rsidRPr="00F613AE">
        <w:rPr>
          <w:rFonts w:cs="Arial"/>
        </w:rPr>
        <w:t>Najpierw należy sprawdzić klasę implementującą dla VAT w transakcji /BCC/JPKC.</w:t>
      </w:r>
    </w:p>
    <w:p w14:paraId="6046B1FC" w14:textId="1326FC99" w:rsidR="0088675F" w:rsidRPr="00F613AE" w:rsidRDefault="0088675F" w:rsidP="0092294B">
      <w:pPr>
        <w:spacing w:line="276" w:lineRule="auto"/>
        <w:textAlignment w:val="center"/>
        <w:rPr>
          <w:rFonts w:cs="Arial"/>
        </w:rPr>
      </w:pPr>
    </w:p>
    <w:p w14:paraId="2E7008CE" w14:textId="77777777" w:rsidR="00DC3BA3" w:rsidRPr="00F613AE" w:rsidRDefault="00183B5B" w:rsidP="0092294B">
      <w:pPr>
        <w:spacing w:line="276" w:lineRule="auto"/>
        <w:ind w:left="708"/>
        <w:textAlignment w:val="center"/>
        <w:rPr>
          <w:rFonts w:cs="Arial"/>
        </w:rPr>
      </w:pPr>
      <w:r w:rsidRPr="00F613AE">
        <w:rPr>
          <w:rFonts w:cs="Arial"/>
          <w:noProof/>
        </w:rPr>
        <w:lastRenderedPageBreak/>
        <w:drawing>
          <wp:inline distT="0" distB="0" distL="0" distR="0" wp14:anchorId="665BD496" wp14:editId="08352A32">
            <wp:extent cx="3143836" cy="245612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9486" cy="246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90C2" w14:textId="77777777" w:rsidR="00DC3BA3" w:rsidRPr="00F613AE" w:rsidRDefault="00DC3BA3" w:rsidP="0092294B">
      <w:pPr>
        <w:spacing w:line="276" w:lineRule="auto"/>
        <w:ind w:left="708"/>
        <w:textAlignment w:val="center"/>
        <w:rPr>
          <w:rFonts w:cs="Arial"/>
        </w:rPr>
      </w:pPr>
    </w:p>
    <w:p w14:paraId="59B535AC" w14:textId="1B0E961D" w:rsidR="0088675F" w:rsidRPr="00F613AE" w:rsidRDefault="00DE0B74" w:rsidP="0092294B">
      <w:pPr>
        <w:spacing w:line="276" w:lineRule="auto"/>
        <w:ind w:left="708"/>
        <w:textAlignment w:val="center"/>
        <w:rPr>
          <w:rFonts w:cs="Arial"/>
        </w:rPr>
      </w:pPr>
      <w:r w:rsidRPr="00F613AE">
        <w:rPr>
          <w:rFonts w:cs="Arial"/>
          <w:noProof/>
        </w:rPr>
        <w:drawing>
          <wp:inline distT="0" distB="0" distL="0" distR="0" wp14:anchorId="660B8377" wp14:editId="3423E438">
            <wp:extent cx="2890957" cy="1212112"/>
            <wp:effectExtent l="0" t="0" r="508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1780" cy="121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743BA" w14:textId="022E4A89" w:rsidR="0088675F" w:rsidRPr="00F613AE" w:rsidRDefault="0088675F" w:rsidP="0092294B">
      <w:pPr>
        <w:spacing w:line="276" w:lineRule="auto"/>
        <w:textAlignment w:val="center"/>
        <w:rPr>
          <w:rFonts w:cs="Arial"/>
        </w:rPr>
      </w:pPr>
    </w:p>
    <w:p w14:paraId="44EE15AD" w14:textId="4AB00550" w:rsidR="000F2547" w:rsidRPr="00F613AE" w:rsidRDefault="00111C38" w:rsidP="0092294B">
      <w:pPr>
        <w:spacing w:line="276" w:lineRule="auto"/>
        <w:textAlignment w:val="center"/>
        <w:rPr>
          <w:rFonts w:cs="Arial"/>
        </w:rPr>
      </w:pPr>
      <w:r w:rsidRPr="00F613AE">
        <w:rPr>
          <w:rFonts w:cs="Arial"/>
        </w:rPr>
        <w:t xml:space="preserve">Kroki </w:t>
      </w:r>
      <w:r w:rsidR="00381BA4" w:rsidRPr="00F613AE">
        <w:rPr>
          <w:rFonts w:cs="Arial"/>
        </w:rPr>
        <w:t>manualne do wykonania w transakcji</w:t>
      </w:r>
      <w:r w:rsidR="000F2547" w:rsidRPr="00F613AE">
        <w:rPr>
          <w:rFonts w:cs="Arial"/>
        </w:rPr>
        <w:t xml:space="preserve"> /BCC/JPFC</w:t>
      </w:r>
    </w:p>
    <w:p w14:paraId="0E174F04" w14:textId="64905317" w:rsidR="00DE0B74" w:rsidRPr="00F613AE" w:rsidRDefault="00381BA4" w:rsidP="0092294B">
      <w:pPr>
        <w:pStyle w:val="ListParagraph"/>
        <w:numPr>
          <w:ilvl w:val="0"/>
          <w:numId w:val="27"/>
        </w:numPr>
        <w:spacing w:line="276" w:lineRule="auto"/>
        <w:textAlignment w:val="center"/>
        <w:rPr>
          <w:rFonts w:cs="Arial"/>
        </w:rPr>
      </w:pPr>
      <w:r w:rsidRPr="00F613AE">
        <w:rPr>
          <w:rFonts w:cs="Arial"/>
        </w:rPr>
        <w:t>Dla klasy implementującej</w:t>
      </w:r>
      <w:r w:rsidR="00DE0B74" w:rsidRPr="00F613AE">
        <w:rPr>
          <w:rFonts w:cs="Arial"/>
        </w:rPr>
        <w:t xml:space="preserve"> /BCC/JPK_CL_VAT</w:t>
      </w:r>
      <w:r w:rsidRPr="00F613AE">
        <w:rPr>
          <w:rFonts w:cs="Arial"/>
        </w:rPr>
        <w:t xml:space="preserve"> (osobno nagłówek i pozycje)</w:t>
      </w:r>
    </w:p>
    <w:p w14:paraId="57FB6F34" w14:textId="7969A588" w:rsidR="000F2547" w:rsidRPr="00F613AE" w:rsidRDefault="004F31C4" w:rsidP="0092294B">
      <w:pPr>
        <w:spacing w:line="276" w:lineRule="auto"/>
        <w:ind w:left="360"/>
        <w:textAlignment w:val="center"/>
        <w:rPr>
          <w:rFonts w:cs="Arial"/>
        </w:rPr>
      </w:pPr>
      <w:r w:rsidRPr="00F613AE">
        <w:rPr>
          <w:rFonts w:cs="Arial"/>
          <w:noProof/>
        </w:rPr>
        <w:drawing>
          <wp:inline distT="0" distB="0" distL="0" distR="0" wp14:anchorId="6500578D" wp14:editId="75CC8217">
            <wp:extent cx="4189228" cy="3233142"/>
            <wp:effectExtent l="0" t="0" r="190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8145" cy="32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E8281" w14:textId="4E3ACEDD" w:rsidR="00DE0B74" w:rsidRPr="00F613AE" w:rsidRDefault="00381BA4" w:rsidP="0092294B">
      <w:pPr>
        <w:spacing w:line="276" w:lineRule="auto"/>
        <w:textAlignment w:val="center"/>
        <w:rPr>
          <w:rFonts w:cs="Arial"/>
        </w:rPr>
      </w:pPr>
      <w:r w:rsidRPr="00F613AE">
        <w:rPr>
          <w:rFonts w:cs="Arial"/>
        </w:rPr>
        <w:t>Należy aktywować reguły</w:t>
      </w:r>
      <w:r w:rsidR="004F31C4" w:rsidRPr="00F613AE">
        <w:rPr>
          <w:rFonts w:cs="Arial"/>
        </w:rPr>
        <w:t xml:space="preserve"> FIV011 </w:t>
      </w:r>
      <w:r w:rsidRPr="00F613AE">
        <w:rPr>
          <w:rFonts w:cs="Arial"/>
        </w:rPr>
        <w:t>oraz</w:t>
      </w:r>
      <w:r w:rsidR="004F31C4" w:rsidRPr="00F613AE">
        <w:rPr>
          <w:rFonts w:cs="Arial"/>
        </w:rPr>
        <w:t xml:space="preserve"> FIV012. </w:t>
      </w:r>
      <w:r w:rsidRPr="00F613AE">
        <w:rPr>
          <w:rFonts w:cs="Arial"/>
        </w:rPr>
        <w:t>Reguły</w:t>
      </w:r>
      <w:r w:rsidR="004F31C4" w:rsidRPr="00F613AE">
        <w:rPr>
          <w:rFonts w:cs="Arial"/>
        </w:rPr>
        <w:t xml:space="preserve"> FIV031 and FIV032 </w:t>
      </w:r>
      <w:r w:rsidRPr="00F613AE">
        <w:rPr>
          <w:rFonts w:cs="Arial"/>
        </w:rPr>
        <w:t>muszą być wyłączone.</w:t>
      </w:r>
    </w:p>
    <w:p w14:paraId="5651F5C4" w14:textId="77777777" w:rsidR="004F31C4" w:rsidRPr="00F613AE" w:rsidRDefault="004F31C4" w:rsidP="0092294B">
      <w:pPr>
        <w:spacing w:line="276" w:lineRule="auto"/>
        <w:textAlignment w:val="center"/>
        <w:rPr>
          <w:rFonts w:cs="Arial"/>
        </w:rPr>
      </w:pPr>
    </w:p>
    <w:p w14:paraId="33AF0CD9" w14:textId="6721CBF5" w:rsidR="00DE0B74" w:rsidRPr="00F613AE" w:rsidRDefault="00381BA4" w:rsidP="0092294B">
      <w:pPr>
        <w:pStyle w:val="ListParagraph"/>
        <w:numPr>
          <w:ilvl w:val="0"/>
          <w:numId w:val="27"/>
        </w:numPr>
        <w:spacing w:line="276" w:lineRule="auto"/>
        <w:textAlignment w:val="center"/>
        <w:rPr>
          <w:rFonts w:cs="Arial"/>
        </w:rPr>
      </w:pPr>
      <w:r w:rsidRPr="00F613AE">
        <w:rPr>
          <w:rFonts w:cs="Arial"/>
        </w:rPr>
        <w:t>Dla klasy implementującej</w:t>
      </w:r>
      <w:r w:rsidR="00DE0B74" w:rsidRPr="00F613AE">
        <w:rPr>
          <w:rFonts w:cs="Arial"/>
        </w:rPr>
        <w:t xml:space="preserve"> /BCC/JPK_CL_VAT_DO</w:t>
      </w:r>
      <w:r w:rsidR="00AC5B71" w:rsidRPr="00F613AE">
        <w:rPr>
          <w:rFonts w:cs="Arial"/>
        </w:rPr>
        <w:t>C</w:t>
      </w:r>
      <w:r w:rsidRPr="00F613AE">
        <w:rPr>
          <w:rFonts w:cs="Arial"/>
        </w:rPr>
        <w:t xml:space="preserve"> (nagłówek i pozycje w jednym wierszu)</w:t>
      </w:r>
    </w:p>
    <w:p w14:paraId="32221661" w14:textId="7A455C3D" w:rsidR="004F31C4" w:rsidRPr="00F613AE" w:rsidRDefault="004F31C4" w:rsidP="0092294B">
      <w:pPr>
        <w:spacing w:line="276" w:lineRule="auto"/>
        <w:textAlignment w:val="center"/>
        <w:rPr>
          <w:rFonts w:cs="Arial"/>
        </w:rPr>
      </w:pPr>
    </w:p>
    <w:p w14:paraId="51F08AAB" w14:textId="3115AF09" w:rsidR="004F31C4" w:rsidRPr="00F613AE" w:rsidRDefault="00DC3BA3" w:rsidP="0092294B">
      <w:pPr>
        <w:spacing w:line="276" w:lineRule="auto"/>
        <w:ind w:firstLine="360"/>
        <w:textAlignment w:val="center"/>
        <w:rPr>
          <w:rFonts w:cs="Arial"/>
        </w:rPr>
      </w:pPr>
      <w:r w:rsidRPr="00F613AE">
        <w:rPr>
          <w:rFonts w:cs="Arial"/>
        </w:rPr>
        <w:lastRenderedPageBreak/>
        <w:t xml:space="preserve"> </w:t>
      </w:r>
      <w:r w:rsidRPr="00F613AE">
        <w:rPr>
          <w:rFonts w:cs="Arial"/>
          <w:noProof/>
        </w:rPr>
        <w:drawing>
          <wp:inline distT="0" distB="0" distL="0" distR="0" wp14:anchorId="541A8E4C" wp14:editId="0CFF16AD">
            <wp:extent cx="3984445" cy="308344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6256" cy="309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5F8C" w14:textId="431F568A" w:rsidR="00381BA4" w:rsidRPr="00F613AE" w:rsidRDefault="00381BA4" w:rsidP="0092294B">
      <w:pPr>
        <w:spacing w:line="276" w:lineRule="auto"/>
        <w:textAlignment w:val="center"/>
        <w:rPr>
          <w:rFonts w:cs="Arial"/>
        </w:rPr>
      </w:pPr>
      <w:r w:rsidRPr="00F613AE">
        <w:rPr>
          <w:rFonts w:cs="Arial"/>
        </w:rPr>
        <w:t>Należy aktywować reguły FIV0</w:t>
      </w:r>
      <w:r w:rsidRPr="00F613AE">
        <w:rPr>
          <w:rFonts w:cs="Arial"/>
        </w:rPr>
        <w:t>3</w:t>
      </w:r>
      <w:r w:rsidRPr="00F613AE">
        <w:rPr>
          <w:rFonts w:cs="Arial"/>
        </w:rPr>
        <w:t>1 oraz FIV0</w:t>
      </w:r>
      <w:r w:rsidRPr="00F613AE">
        <w:rPr>
          <w:rFonts w:cs="Arial"/>
        </w:rPr>
        <w:t>3</w:t>
      </w:r>
      <w:r w:rsidRPr="00F613AE">
        <w:rPr>
          <w:rFonts w:cs="Arial"/>
        </w:rPr>
        <w:t>2. Reguły FIV0</w:t>
      </w:r>
      <w:r w:rsidRPr="00F613AE">
        <w:rPr>
          <w:rFonts w:cs="Arial"/>
        </w:rPr>
        <w:t>1</w:t>
      </w:r>
      <w:r w:rsidRPr="00F613AE">
        <w:rPr>
          <w:rFonts w:cs="Arial"/>
        </w:rPr>
        <w:t>1 and FIV0</w:t>
      </w:r>
      <w:r w:rsidRPr="00F613AE">
        <w:rPr>
          <w:rFonts w:cs="Arial"/>
        </w:rPr>
        <w:t>1</w:t>
      </w:r>
      <w:r w:rsidRPr="00F613AE">
        <w:rPr>
          <w:rFonts w:cs="Arial"/>
        </w:rPr>
        <w:t>2 muszą być wyłączone.</w:t>
      </w:r>
    </w:p>
    <w:p w14:paraId="006A716F" w14:textId="77777777" w:rsidR="000A5DDE" w:rsidRPr="00F613AE" w:rsidRDefault="000A5DDE" w:rsidP="000F2547">
      <w:pPr>
        <w:spacing w:line="276" w:lineRule="auto"/>
        <w:jc w:val="left"/>
        <w:textAlignment w:val="center"/>
        <w:rPr>
          <w:rFonts w:cs="Arial"/>
        </w:rPr>
      </w:pPr>
    </w:p>
    <w:p w14:paraId="428F4611" w14:textId="1F7A0963" w:rsidR="0092294B" w:rsidRPr="00F613AE" w:rsidRDefault="0092294B" w:rsidP="0092294B">
      <w:pPr>
        <w:pStyle w:val="ListParagraph"/>
        <w:numPr>
          <w:ilvl w:val="0"/>
          <w:numId w:val="24"/>
        </w:numPr>
        <w:jc w:val="left"/>
        <w:textAlignment w:val="center"/>
        <w:rPr>
          <w:rFonts w:cs="Arial"/>
        </w:rPr>
      </w:pPr>
      <w:r w:rsidRPr="00F613AE">
        <w:rPr>
          <w:rFonts w:cs="Arial"/>
        </w:rPr>
        <w:t xml:space="preserve">Dodanie komunikatu w przypadku błędnego formatu danych. </w:t>
      </w:r>
    </w:p>
    <w:p w14:paraId="0D7FE22E" w14:textId="77777777" w:rsidR="0092294B" w:rsidRPr="00F613AE" w:rsidRDefault="0092294B" w:rsidP="0092294B">
      <w:pPr>
        <w:ind w:left="540"/>
        <w:rPr>
          <w:rFonts w:cs="Arial"/>
        </w:rPr>
      </w:pPr>
      <w:r w:rsidRPr="00F613AE">
        <w:rPr>
          <w:rFonts w:cs="Arial"/>
        </w:rPr>
        <w:t xml:space="preserve">W poprzedniej wersji w przypadku błędnego formatu danych do przypisanej komuny w pliku Excel program nie zwracał komunikatu błędu, a plik nie został zaczytany. Dodano komunikat informujący o nazwie kolumny w której wystąpił błąd oraz o wartości, która o wywołała. </w:t>
      </w:r>
    </w:p>
    <w:p w14:paraId="7E14B6AE" w14:textId="77777777" w:rsidR="0092294B" w:rsidRPr="00F613AE" w:rsidRDefault="0092294B" w:rsidP="0092294B">
      <w:pPr>
        <w:ind w:left="540"/>
        <w:rPr>
          <w:rFonts w:cs="Arial"/>
        </w:rPr>
      </w:pPr>
      <w:r w:rsidRPr="00F613AE">
        <w:rPr>
          <w:rFonts w:cs="Arial"/>
        </w:rPr>
        <w:t> </w:t>
      </w:r>
    </w:p>
    <w:p w14:paraId="7BB12559" w14:textId="77777777" w:rsidR="0092294B" w:rsidRPr="00F613AE" w:rsidRDefault="0092294B" w:rsidP="0092294B">
      <w:pPr>
        <w:ind w:left="540"/>
        <w:rPr>
          <w:rFonts w:cs="Arial"/>
        </w:rPr>
      </w:pPr>
      <w:r w:rsidRPr="00F613AE">
        <w:rPr>
          <w:rFonts w:cs="Arial"/>
          <w:noProof/>
        </w:rPr>
        <w:drawing>
          <wp:inline distT="0" distB="0" distL="0" distR="0" wp14:anchorId="2770D723" wp14:editId="2EFA2DB6">
            <wp:extent cx="4114800" cy="1533525"/>
            <wp:effectExtent l="0" t="0" r="0" b="9525"/>
            <wp:docPr id="9" name="Obraz 1" descr="8ädwkolumn1e81JDAT.Warto … 變t縹冖;舄 &#10;nlepraWldi0'•'O' ♂ 乛 「 「 a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ädwkolumn1e81JDAT.Warto … 變t縹冖;舄 &#10;nlepraWldi0'•'O' ♂ 乛 「 「 at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B626" w14:textId="77777777" w:rsidR="0092294B" w:rsidRPr="00F613AE" w:rsidRDefault="0092294B" w:rsidP="0092294B">
      <w:pPr>
        <w:ind w:left="540"/>
        <w:rPr>
          <w:rFonts w:cs="Arial"/>
        </w:rPr>
      </w:pPr>
      <w:r w:rsidRPr="00F613AE">
        <w:rPr>
          <w:rFonts w:cs="Arial"/>
        </w:rPr>
        <w:t> </w:t>
      </w:r>
    </w:p>
    <w:p w14:paraId="5B42C285" w14:textId="39292CC3" w:rsidR="0092294B" w:rsidRPr="00F613AE" w:rsidRDefault="0092294B" w:rsidP="0092294B">
      <w:pPr>
        <w:pStyle w:val="ListParagraph"/>
        <w:numPr>
          <w:ilvl w:val="0"/>
          <w:numId w:val="24"/>
        </w:numPr>
        <w:jc w:val="left"/>
        <w:textAlignment w:val="center"/>
        <w:rPr>
          <w:rFonts w:cs="Arial"/>
        </w:rPr>
      </w:pPr>
      <w:r w:rsidRPr="00F613AE">
        <w:rPr>
          <w:rFonts w:cs="Arial"/>
        </w:rPr>
        <w:t xml:space="preserve">Dodano możliwość podziału na paczki plików Excel. W trakcie importu pliku w formacie Excel program nie pozwalał załadować więcej niż 65.536 wierszy. Ustawiając nowe parametry w /BCC/JPKC JPF001 (aktywacja) i JPF002(liczba wierszy w pakcie) można obejść to ograniczenie. Program odczytuje z Excela wiersze w mniejszych pakietach, a później je łączy. </w:t>
      </w:r>
    </w:p>
    <w:p w14:paraId="2B2D45AE" w14:textId="77777777" w:rsidR="0092294B" w:rsidRPr="00F613AE" w:rsidRDefault="0092294B" w:rsidP="0092294B">
      <w:pPr>
        <w:textAlignment w:val="center"/>
        <w:rPr>
          <w:rFonts w:cs="Arial"/>
        </w:rPr>
      </w:pPr>
    </w:p>
    <w:p w14:paraId="02D6E421" w14:textId="77777777" w:rsidR="0092294B" w:rsidRPr="00F613AE" w:rsidRDefault="0092294B" w:rsidP="0092294B">
      <w:pPr>
        <w:textAlignment w:val="center"/>
        <w:rPr>
          <w:rFonts w:cs="Arial"/>
        </w:rPr>
      </w:pPr>
      <w:r w:rsidRPr="00F613AE">
        <w:rPr>
          <w:rFonts w:cs="Arial"/>
        </w:rPr>
        <w:t>/BCC/JPKC – parametry: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2"/>
        <w:gridCol w:w="1170"/>
        <w:gridCol w:w="1275"/>
        <w:gridCol w:w="4781"/>
      </w:tblGrid>
      <w:tr w:rsidR="0092294B" w:rsidRPr="00F613AE" w14:paraId="313E749F" w14:textId="77777777" w:rsidTr="0092294B">
        <w:tc>
          <w:tcPr>
            <w:tcW w:w="1272" w:type="dxa"/>
            <w:shd w:val="clear" w:color="auto" w:fill="F2F2F2" w:themeFill="background1" w:themeFillShade="F2"/>
          </w:tcPr>
          <w:p w14:paraId="08FA7725" w14:textId="77777777" w:rsidR="0092294B" w:rsidRPr="00F613AE" w:rsidRDefault="0092294B" w:rsidP="00375D0A">
            <w:pPr>
              <w:rPr>
                <w:rFonts w:cs="Arial"/>
                <w:b/>
              </w:rPr>
            </w:pPr>
            <w:r w:rsidRPr="00F613AE">
              <w:rPr>
                <w:rFonts w:cs="Arial"/>
                <w:b/>
              </w:rPr>
              <w:t>Typ pliku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BB97FEB" w14:textId="77777777" w:rsidR="0092294B" w:rsidRPr="00F613AE" w:rsidRDefault="0092294B" w:rsidP="00375D0A">
            <w:pPr>
              <w:rPr>
                <w:rFonts w:cs="Arial"/>
                <w:b/>
              </w:rPr>
            </w:pPr>
            <w:r w:rsidRPr="00F613AE">
              <w:rPr>
                <w:rFonts w:cs="Arial"/>
                <w:b/>
              </w:rPr>
              <w:t>Parametr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66D0AB0" w14:textId="77777777" w:rsidR="0092294B" w:rsidRPr="00F613AE" w:rsidRDefault="0092294B" w:rsidP="00375D0A">
            <w:pPr>
              <w:rPr>
                <w:rFonts w:cs="Arial"/>
                <w:b/>
              </w:rPr>
            </w:pPr>
            <w:r w:rsidRPr="00F613AE">
              <w:rPr>
                <w:rFonts w:cs="Arial"/>
                <w:b/>
              </w:rPr>
              <w:t>Wartości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003FF8F5" w14:textId="77777777" w:rsidR="0092294B" w:rsidRPr="00F613AE" w:rsidRDefault="0092294B" w:rsidP="00375D0A">
            <w:pPr>
              <w:rPr>
                <w:rFonts w:cs="Arial"/>
                <w:b/>
              </w:rPr>
            </w:pPr>
            <w:r w:rsidRPr="00F613AE">
              <w:rPr>
                <w:rFonts w:cs="Arial"/>
                <w:b/>
              </w:rPr>
              <w:t>Opis</w:t>
            </w:r>
          </w:p>
        </w:tc>
      </w:tr>
      <w:tr w:rsidR="0092294B" w:rsidRPr="00F613AE" w14:paraId="6DFCE21D" w14:textId="77777777" w:rsidTr="0092294B">
        <w:tc>
          <w:tcPr>
            <w:tcW w:w="1272" w:type="dxa"/>
          </w:tcPr>
          <w:p w14:paraId="440CB248" w14:textId="77777777" w:rsidR="0092294B" w:rsidRPr="00F613AE" w:rsidRDefault="0092294B" w:rsidP="00375D0A">
            <w:pPr>
              <w:jc w:val="center"/>
              <w:rPr>
                <w:rFonts w:cs="Arial"/>
              </w:rPr>
            </w:pPr>
            <w:r w:rsidRPr="00F613AE">
              <w:rPr>
                <w:rFonts w:cs="Arial"/>
              </w:rPr>
              <w:t>*</w:t>
            </w:r>
          </w:p>
        </w:tc>
        <w:tc>
          <w:tcPr>
            <w:tcW w:w="1170" w:type="dxa"/>
          </w:tcPr>
          <w:p w14:paraId="36205710" w14:textId="77777777" w:rsidR="0092294B" w:rsidRPr="00F613AE" w:rsidRDefault="0092294B" w:rsidP="00375D0A">
            <w:pPr>
              <w:jc w:val="center"/>
              <w:rPr>
                <w:rFonts w:cs="Arial"/>
              </w:rPr>
            </w:pPr>
            <w:r w:rsidRPr="00F613AE">
              <w:rPr>
                <w:rFonts w:cs="Arial"/>
              </w:rPr>
              <w:t>JPF001</w:t>
            </w:r>
          </w:p>
        </w:tc>
        <w:tc>
          <w:tcPr>
            <w:tcW w:w="1275" w:type="dxa"/>
          </w:tcPr>
          <w:p w14:paraId="11B8D1AA" w14:textId="77777777" w:rsidR="0092294B" w:rsidRPr="00F613AE" w:rsidRDefault="0092294B" w:rsidP="00375D0A">
            <w:pPr>
              <w:jc w:val="center"/>
              <w:rPr>
                <w:rFonts w:cs="Arial"/>
              </w:rPr>
            </w:pPr>
            <w:r w:rsidRPr="00F613AE">
              <w:rPr>
                <w:rFonts w:cs="Arial"/>
              </w:rPr>
              <w:t>X/puste</w:t>
            </w:r>
          </w:p>
        </w:tc>
        <w:tc>
          <w:tcPr>
            <w:tcW w:w="4781" w:type="dxa"/>
          </w:tcPr>
          <w:p w14:paraId="7A5019DB" w14:textId="77777777" w:rsidR="0092294B" w:rsidRPr="00F613AE" w:rsidRDefault="0092294B" w:rsidP="00375D0A">
            <w:pPr>
              <w:rPr>
                <w:rFonts w:cs="Arial"/>
              </w:rPr>
            </w:pPr>
            <w:r w:rsidRPr="00F613AE">
              <w:rPr>
                <w:rFonts w:cs="Arial"/>
              </w:rPr>
              <w:t>Aktywowanie odczytu w paczkach pliku XLSX</w:t>
            </w:r>
          </w:p>
        </w:tc>
      </w:tr>
      <w:tr w:rsidR="0092294B" w:rsidRPr="00F613AE" w14:paraId="46A7BEE8" w14:textId="77777777" w:rsidTr="0092294B">
        <w:tc>
          <w:tcPr>
            <w:tcW w:w="1272" w:type="dxa"/>
          </w:tcPr>
          <w:p w14:paraId="197B609C" w14:textId="77777777" w:rsidR="0092294B" w:rsidRPr="00F613AE" w:rsidRDefault="0092294B" w:rsidP="00375D0A">
            <w:pPr>
              <w:jc w:val="center"/>
              <w:rPr>
                <w:rFonts w:cs="Arial"/>
              </w:rPr>
            </w:pPr>
            <w:r w:rsidRPr="00F613AE">
              <w:rPr>
                <w:rFonts w:cs="Arial"/>
              </w:rPr>
              <w:t>*</w:t>
            </w:r>
          </w:p>
        </w:tc>
        <w:tc>
          <w:tcPr>
            <w:tcW w:w="1170" w:type="dxa"/>
          </w:tcPr>
          <w:p w14:paraId="2D35EDB5" w14:textId="77777777" w:rsidR="0092294B" w:rsidRPr="00F613AE" w:rsidRDefault="0092294B" w:rsidP="00375D0A">
            <w:pPr>
              <w:jc w:val="center"/>
              <w:rPr>
                <w:rFonts w:cs="Arial"/>
              </w:rPr>
            </w:pPr>
            <w:r w:rsidRPr="00F613AE">
              <w:rPr>
                <w:rFonts w:cs="Arial"/>
              </w:rPr>
              <w:t>JPF002</w:t>
            </w:r>
          </w:p>
        </w:tc>
        <w:tc>
          <w:tcPr>
            <w:tcW w:w="1275" w:type="dxa"/>
          </w:tcPr>
          <w:p w14:paraId="08ECF29A" w14:textId="77777777" w:rsidR="0092294B" w:rsidRPr="00F613AE" w:rsidRDefault="0092294B" w:rsidP="00375D0A">
            <w:pPr>
              <w:jc w:val="center"/>
              <w:rPr>
                <w:rFonts w:cs="Arial"/>
              </w:rPr>
            </w:pPr>
            <w:r w:rsidRPr="00F613AE">
              <w:rPr>
                <w:rFonts w:cs="Arial"/>
              </w:rPr>
              <w:t>Liczba</w:t>
            </w:r>
          </w:p>
        </w:tc>
        <w:tc>
          <w:tcPr>
            <w:tcW w:w="4781" w:type="dxa"/>
          </w:tcPr>
          <w:p w14:paraId="0523BA1E" w14:textId="77777777" w:rsidR="0092294B" w:rsidRPr="00F613AE" w:rsidRDefault="0092294B" w:rsidP="00375D0A">
            <w:pPr>
              <w:rPr>
                <w:rFonts w:cs="Arial"/>
              </w:rPr>
            </w:pPr>
            <w:r w:rsidRPr="00F613AE">
              <w:rPr>
                <w:rFonts w:cs="Arial"/>
              </w:rPr>
              <w:t>Liczba rekordów odczytanych w pojedynczej paczce.</w:t>
            </w:r>
          </w:p>
        </w:tc>
      </w:tr>
    </w:tbl>
    <w:p w14:paraId="2C5391FD" w14:textId="77777777" w:rsidR="0092294B" w:rsidRPr="00F613AE" w:rsidRDefault="0092294B" w:rsidP="0092294B">
      <w:pPr>
        <w:textAlignment w:val="center"/>
        <w:rPr>
          <w:rFonts w:cs="Arial"/>
        </w:rPr>
      </w:pPr>
    </w:p>
    <w:p w14:paraId="1D146A3C" w14:textId="77777777" w:rsidR="0092294B" w:rsidRPr="00F613AE" w:rsidRDefault="0092294B" w:rsidP="0092294B">
      <w:pPr>
        <w:numPr>
          <w:ilvl w:val="0"/>
          <w:numId w:val="24"/>
        </w:numPr>
        <w:ind w:left="540"/>
        <w:textAlignment w:val="center"/>
        <w:rPr>
          <w:rFonts w:cs="Arial"/>
        </w:rPr>
      </w:pPr>
      <w:r w:rsidRPr="00F613AE">
        <w:rPr>
          <w:rFonts w:cs="Arial"/>
        </w:rPr>
        <w:t xml:space="preserve">Naprawiono błąd niepozwalający dodać struktury z samą strukturą nagłówkową. Dla raportów dwupoziomowych z oddzielnym plikiem dla danych nagłówkowych i pozycji w </w:t>
      </w:r>
      <w:r w:rsidRPr="00F613AE">
        <w:rPr>
          <w:rFonts w:cs="Arial"/>
        </w:rPr>
        <w:lastRenderedPageBreak/>
        <w:t>przypadku dodania pliku zmieniającym jedynie dane nagłówkowe bez pozycji otrzymywaliśmy błąd ABAP. Obecnie można zmieniać same nagłówki.</w:t>
      </w:r>
    </w:p>
    <w:p w14:paraId="333C32AD" w14:textId="77777777" w:rsidR="0092294B" w:rsidRPr="00F613AE" w:rsidRDefault="0092294B" w:rsidP="0092294B">
      <w:pPr>
        <w:textAlignment w:val="center"/>
        <w:rPr>
          <w:rFonts w:cs="Arial"/>
        </w:rPr>
      </w:pPr>
    </w:p>
    <w:p w14:paraId="540AB158" w14:textId="26343695" w:rsidR="00F41D9D" w:rsidRPr="00F613AE" w:rsidRDefault="00F41D9D" w:rsidP="0092294B">
      <w:pPr>
        <w:spacing w:line="276" w:lineRule="auto"/>
        <w:rPr>
          <w:rFonts w:cs="Arial"/>
        </w:rPr>
      </w:pPr>
    </w:p>
    <w:p w14:paraId="6DC1BD18" w14:textId="6C419E99" w:rsidR="00F51010" w:rsidRPr="00F613AE" w:rsidRDefault="00C61BD2" w:rsidP="0092294B">
      <w:pPr>
        <w:pStyle w:val="ListParagraph"/>
        <w:numPr>
          <w:ilvl w:val="0"/>
          <w:numId w:val="24"/>
        </w:numPr>
        <w:spacing w:line="276" w:lineRule="auto"/>
        <w:rPr>
          <w:rFonts w:cs="Arial"/>
        </w:rPr>
      </w:pPr>
      <w:r w:rsidRPr="00F613AE">
        <w:rPr>
          <w:rFonts w:cs="Arial"/>
        </w:rPr>
        <w:t xml:space="preserve">Nowa </w:t>
      </w:r>
      <w:r w:rsidR="006B0618" w:rsidRPr="00F613AE">
        <w:rPr>
          <w:rFonts w:cs="Arial"/>
        </w:rPr>
        <w:t>funkcjonalność</w:t>
      </w:r>
      <w:r w:rsidRPr="00F613AE">
        <w:rPr>
          <w:rFonts w:cs="Arial"/>
        </w:rPr>
        <w:t xml:space="preserve"> </w:t>
      </w:r>
      <w:r w:rsidR="006B0618" w:rsidRPr="00F613AE">
        <w:rPr>
          <w:rFonts w:cs="Arial"/>
        </w:rPr>
        <w:t>umożliwiająca</w:t>
      </w:r>
      <w:r w:rsidRPr="00F613AE">
        <w:rPr>
          <w:rFonts w:cs="Arial"/>
        </w:rPr>
        <w:t xml:space="preserve"> zdefiniowanie dodatkowego kryterium dla </w:t>
      </w:r>
      <w:r w:rsidR="006B0618" w:rsidRPr="00F613AE">
        <w:rPr>
          <w:rFonts w:cs="Arial"/>
        </w:rPr>
        <w:t>importu automatycznego.</w:t>
      </w:r>
      <w:r w:rsidR="00F51010" w:rsidRPr="00F613AE">
        <w:rPr>
          <w:rFonts w:cs="Arial"/>
        </w:rPr>
        <w:t xml:space="preserve"> </w:t>
      </w:r>
      <w:r w:rsidR="006B0618" w:rsidRPr="00F613AE">
        <w:rPr>
          <w:rFonts w:cs="Arial"/>
        </w:rPr>
        <w:t>Opis konfiguracji jest zawarty w oddzielnej instrukcji.</w:t>
      </w:r>
    </w:p>
    <w:p w14:paraId="73B3DFA3" w14:textId="2D48EC8E" w:rsidR="00F51010" w:rsidRPr="00F613AE" w:rsidRDefault="006B0618" w:rsidP="0092294B">
      <w:pPr>
        <w:pStyle w:val="ListParagraph"/>
        <w:spacing w:line="276" w:lineRule="auto"/>
        <w:ind w:left="720"/>
        <w:rPr>
          <w:rFonts w:cs="Arial"/>
        </w:rPr>
      </w:pPr>
      <w:r w:rsidRPr="00F613AE">
        <w:rPr>
          <w:rFonts w:cs="Arial"/>
        </w:rPr>
        <w:t>Nowe parametry związane z funkcjonalnością: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399"/>
        <w:gridCol w:w="1293"/>
        <w:gridCol w:w="1418"/>
        <w:gridCol w:w="4529"/>
      </w:tblGrid>
      <w:tr w:rsidR="001B581C" w:rsidRPr="00F613AE" w14:paraId="3C311052" w14:textId="77777777" w:rsidTr="00F613AE">
        <w:tc>
          <w:tcPr>
            <w:tcW w:w="1399" w:type="dxa"/>
            <w:shd w:val="clear" w:color="auto" w:fill="F2F2F2" w:themeFill="background1" w:themeFillShade="F2"/>
          </w:tcPr>
          <w:p w14:paraId="437AB15D" w14:textId="37908DF6" w:rsidR="001B581C" w:rsidRPr="00F613AE" w:rsidRDefault="001B581C" w:rsidP="001B581C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Typ pliku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54F30637" w14:textId="69366F4D" w:rsidR="001B581C" w:rsidRPr="00F613AE" w:rsidRDefault="001B581C" w:rsidP="001B581C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Parametr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A42461F" w14:textId="340D1A50" w:rsidR="001B581C" w:rsidRPr="00F613AE" w:rsidRDefault="001B581C" w:rsidP="001B581C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Wartości</w:t>
            </w:r>
          </w:p>
        </w:tc>
        <w:tc>
          <w:tcPr>
            <w:tcW w:w="4529" w:type="dxa"/>
            <w:shd w:val="clear" w:color="auto" w:fill="F2F2F2" w:themeFill="background1" w:themeFillShade="F2"/>
          </w:tcPr>
          <w:p w14:paraId="2B88DA72" w14:textId="13D09374" w:rsidR="001B581C" w:rsidRPr="00F613AE" w:rsidRDefault="001B581C" w:rsidP="001B581C">
            <w:pPr>
              <w:spacing w:line="276" w:lineRule="auto"/>
              <w:rPr>
                <w:b/>
              </w:rPr>
            </w:pPr>
            <w:r w:rsidRPr="00F613AE">
              <w:rPr>
                <w:b/>
              </w:rPr>
              <w:t>Opis</w:t>
            </w:r>
          </w:p>
        </w:tc>
      </w:tr>
      <w:tr w:rsidR="001B581C" w:rsidRPr="00F613AE" w14:paraId="12045105" w14:textId="77777777" w:rsidTr="00F613AE">
        <w:tc>
          <w:tcPr>
            <w:tcW w:w="1399" w:type="dxa"/>
          </w:tcPr>
          <w:p w14:paraId="414BE983" w14:textId="27AAE658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*</w:t>
            </w:r>
          </w:p>
        </w:tc>
        <w:tc>
          <w:tcPr>
            <w:tcW w:w="1293" w:type="dxa"/>
          </w:tcPr>
          <w:p w14:paraId="184A2A9F" w14:textId="38F71446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JPF003</w:t>
            </w:r>
          </w:p>
        </w:tc>
        <w:tc>
          <w:tcPr>
            <w:tcW w:w="1418" w:type="dxa"/>
          </w:tcPr>
          <w:p w14:paraId="7051DC0B" w14:textId="76BA94B4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Zbiór wartości, Typ JPK</w:t>
            </w:r>
          </w:p>
        </w:tc>
        <w:tc>
          <w:tcPr>
            <w:tcW w:w="4529" w:type="dxa"/>
          </w:tcPr>
          <w:p w14:paraId="4BB1BE58" w14:textId="77777777" w:rsidR="001B581C" w:rsidRPr="00F613AE" w:rsidRDefault="001B581C" w:rsidP="001B581C">
            <w:r w:rsidRPr="00F613AE">
              <w:t>Aktywacja funkcjonalności dla struktury.</w:t>
            </w:r>
            <w:r w:rsidRPr="00F613AE">
              <w:br/>
              <w:t>Możliwe wpisy:</w:t>
            </w:r>
          </w:p>
          <w:p w14:paraId="7CE01619" w14:textId="77777777" w:rsidR="001B581C" w:rsidRPr="00F613AE" w:rsidRDefault="001B581C" w:rsidP="001B581C">
            <w:pPr>
              <w:pStyle w:val="ListParagraph"/>
              <w:numPr>
                <w:ilvl w:val="0"/>
                <w:numId w:val="26"/>
              </w:numPr>
            </w:pPr>
            <w:r w:rsidRPr="00F613AE">
              <w:t xml:space="preserve">KR </w:t>
            </w:r>
          </w:p>
          <w:p w14:paraId="3BBCBF02" w14:textId="77777777" w:rsidR="001B581C" w:rsidRPr="00F613AE" w:rsidRDefault="001B581C" w:rsidP="001B581C">
            <w:pPr>
              <w:pStyle w:val="ListParagraph"/>
              <w:numPr>
                <w:ilvl w:val="0"/>
                <w:numId w:val="26"/>
              </w:numPr>
            </w:pPr>
            <w:r w:rsidRPr="00F613AE">
              <w:t>WB</w:t>
            </w:r>
          </w:p>
          <w:p w14:paraId="52F8885E" w14:textId="77777777" w:rsidR="001B581C" w:rsidRPr="00F613AE" w:rsidRDefault="001B581C" w:rsidP="001B581C">
            <w:pPr>
              <w:pStyle w:val="ListParagraph"/>
              <w:numPr>
                <w:ilvl w:val="0"/>
                <w:numId w:val="26"/>
              </w:numPr>
            </w:pPr>
            <w:r w:rsidRPr="00F613AE">
              <w:t>MAG</w:t>
            </w:r>
          </w:p>
          <w:p w14:paraId="2394536B" w14:textId="77777777" w:rsidR="001B581C" w:rsidRPr="00F613AE" w:rsidRDefault="001B581C" w:rsidP="001B581C">
            <w:pPr>
              <w:pStyle w:val="ListParagraph"/>
              <w:numPr>
                <w:ilvl w:val="0"/>
                <w:numId w:val="26"/>
              </w:numPr>
            </w:pPr>
            <w:r w:rsidRPr="00F613AE">
              <w:t>FA</w:t>
            </w:r>
          </w:p>
          <w:p w14:paraId="6AB9DCFD" w14:textId="77777777" w:rsidR="001B581C" w:rsidRPr="00F613AE" w:rsidRDefault="001B581C" w:rsidP="001B581C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F613AE">
              <w:t>VAT</w:t>
            </w:r>
          </w:p>
          <w:p w14:paraId="73FB7D56" w14:textId="51230BAC" w:rsidR="001B581C" w:rsidRPr="00F613AE" w:rsidRDefault="001B581C" w:rsidP="001B581C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F613AE">
              <w:t>VDK</w:t>
            </w:r>
          </w:p>
        </w:tc>
      </w:tr>
      <w:tr w:rsidR="001B581C" w:rsidRPr="00F613AE" w14:paraId="5B5463D6" w14:textId="77777777" w:rsidTr="00F613AE">
        <w:tc>
          <w:tcPr>
            <w:tcW w:w="1399" w:type="dxa"/>
          </w:tcPr>
          <w:p w14:paraId="4AA4DB32" w14:textId="05287F2D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KR</w:t>
            </w:r>
          </w:p>
        </w:tc>
        <w:tc>
          <w:tcPr>
            <w:tcW w:w="1293" w:type="dxa"/>
          </w:tcPr>
          <w:p w14:paraId="3179F7B7" w14:textId="08E744F0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KRF001</w:t>
            </w:r>
          </w:p>
        </w:tc>
        <w:tc>
          <w:tcPr>
            <w:tcW w:w="1418" w:type="dxa"/>
          </w:tcPr>
          <w:p w14:paraId="2F20E632" w14:textId="2D0923B9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Tabela, nazwy pól na ekranie selekcji</w:t>
            </w:r>
          </w:p>
        </w:tc>
        <w:tc>
          <w:tcPr>
            <w:tcW w:w="4529" w:type="dxa"/>
          </w:tcPr>
          <w:p w14:paraId="1C2BE748" w14:textId="34571A6A" w:rsidR="001B581C" w:rsidRPr="00F613AE" w:rsidRDefault="001B581C" w:rsidP="001B581C">
            <w:pPr>
              <w:spacing w:line="276" w:lineRule="auto"/>
            </w:pPr>
            <w:r w:rsidRPr="00F613AE">
              <w:t>Definicja kryterium sprawdzenia dla JPK KR</w:t>
            </w:r>
          </w:p>
        </w:tc>
      </w:tr>
      <w:tr w:rsidR="001B581C" w:rsidRPr="00F613AE" w14:paraId="0DE310F9" w14:textId="77777777" w:rsidTr="00F613AE">
        <w:tc>
          <w:tcPr>
            <w:tcW w:w="1399" w:type="dxa"/>
          </w:tcPr>
          <w:p w14:paraId="4F86E8CD" w14:textId="04782479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WB</w:t>
            </w:r>
          </w:p>
        </w:tc>
        <w:tc>
          <w:tcPr>
            <w:tcW w:w="1293" w:type="dxa"/>
          </w:tcPr>
          <w:p w14:paraId="059DD512" w14:textId="1BE80134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WBF001</w:t>
            </w:r>
          </w:p>
        </w:tc>
        <w:tc>
          <w:tcPr>
            <w:tcW w:w="1418" w:type="dxa"/>
          </w:tcPr>
          <w:p w14:paraId="1303C9CA" w14:textId="6E6E2813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Tabela, nazwy pól na ekranie selekcji</w:t>
            </w:r>
          </w:p>
        </w:tc>
        <w:tc>
          <w:tcPr>
            <w:tcW w:w="4529" w:type="dxa"/>
          </w:tcPr>
          <w:p w14:paraId="13611158" w14:textId="2892ABA1" w:rsidR="001B581C" w:rsidRPr="00F613AE" w:rsidRDefault="001B581C" w:rsidP="001B581C">
            <w:pPr>
              <w:spacing w:line="276" w:lineRule="auto"/>
            </w:pPr>
            <w:r w:rsidRPr="00F613AE">
              <w:t>Definicja kryterium sprawdzenia dla JPK WB</w:t>
            </w:r>
          </w:p>
        </w:tc>
      </w:tr>
      <w:tr w:rsidR="001B581C" w:rsidRPr="00F613AE" w14:paraId="12EDBB0B" w14:textId="77777777" w:rsidTr="00F613AE">
        <w:tc>
          <w:tcPr>
            <w:tcW w:w="1399" w:type="dxa"/>
          </w:tcPr>
          <w:p w14:paraId="5B0ED62E" w14:textId="294E4841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MAG</w:t>
            </w:r>
          </w:p>
        </w:tc>
        <w:tc>
          <w:tcPr>
            <w:tcW w:w="1293" w:type="dxa"/>
          </w:tcPr>
          <w:p w14:paraId="633B859D" w14:textId="3CFA06B8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MAGF01</w:t>
            </w:r>
          </w:p>
        </w:tc>
        <w:tc>
          <w:tcPr>
            <w:tcW w:w="1418" w:type="dxa"/>
          </w:tcPr>
          <w:p w14:paraId="7D81CF3E" w14:textId="6AC30FEC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Tabela, nazwy pól na ekranie selekcji</w:t>
            </w:r>
          </w:p>
        </w:tc>
        <w:tc>
          <w:tcPr>
            <w:tcW w:w="4529" w:type="dxa"/>
          </w:tcPr>
          <w:p w14:paraId="77F87D59" w14:textId="2F5A3DE8" w:rsidR="001B581C" w:rsidRPr="00F613AE" w:rsidRDefault="001B581C" w:rsidP="001B581C">
            <w:pPr>
              <w:spacing w:line="276" w:lineRule="auto"/>
            </w:pPr>
            <w:r w:rsidRPr="00F613AE">
              <w:t>Definicja kryterium sprawdzenia dla JPK MAG</w:t>
            </w:r>
          </w:p>
        </w:tc>
      </w:tr>
      <w:tr w:rsidR="001B581C" w:rsidRPr="00F613AE" w14:paraId="02E8EBB2" w14:textId="77777777" w:rsidTr="00F613AE">
        <w:tc>
          <w:tcPr>
            <w:tcW w:w="1399" w:type="dxa"/>
          </w:tcPr>
          <w:p w14:paraId="452D4447" w14:textId="57FA9861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FA</w:t>
            </w:r>
          </w:p>
        </w:tc>
        <w:tc>
          <w:tcPr>
            <w:tcW w:w="1293" w:type="dxa"/>
          </w:tcPr>
          <w:p w14:paraId="74A122DE" w14:textId="03E771D8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FAF001</w:t>
            </w:r>
          </w:p>
        </w:tc>
        <w:tc>
          <w:tcPr>
            <w:tcW w:w="1418" w:type="dxa"/>
          </w:tcPr>
          <w:p w14:paraId="64C39F00" w14:textId="6AD60917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Tabela, nazwy pól na ekranie selekcji</w:t>
            </w:r>
          </w:p>
        </w:tc>
        <w:tc>
          <w:tcPr>
            <w:tcW w:w="4529" w:type="dxa"/>
          </w:tcPr>
          <w:p w14:paraId="3FB7A2AF" w14:textId="7C94B352" w:rsidR="001B581C" w:rsidRPr="00F613AE" w:rsidRDefault="001B581C" w:rsidP="001B581C">
            <w:pPr>
              <w:spacing w:line="276" w:lineRule="auto"/>
            </w:pPr>
            <w:r w:rsidRPr="00F613AE">
              <w:t>Definicja kryterium sprawdzenia dla JPK FA</w:t>
            </w:r>
          </w:p>
        </w:tc>
      </w:tr>
      <w:tr w:rsidR="001B581C" w:rsidRPr="00F613AE" w14:paraId="22A691BA" w14:textId="77777777" w:rsidTr="00F613AE">
        <w:tc>
          <w:tcPr>
            <w:tcW w:w="1399" w:type="dxa"/>
          </w:tcPr>
          <w:p w14:paraId="3CA6B028" w14:textId="5748B2D0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VAT</w:t>
            </w:r>
          </w:p>
        </w:tc>
        <w:tc>
          <w:tcPr>
            <w:tcW w:w="1293" w:type="dxa"/>
          </w:tcPr>
          <w:p w14:paraId="61C0B39E" w14:textId="0763B0EB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VATF01</w:t>
            </w:r>
          </w:p>
        </w:tc>
        <w:tc>
          <w:tcPr>
            <w:tcW w:w="1418" w:type="dxa"/>
          </w:tcPr>
          <w:p w14:paraId="38B79103" w14:textId="4D3357C4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Tabela, nazwy pól na ekranie selekcji</w:t>
            </w:r>
          </w:p>
        </w:tc>
        <w:tc>
          <w:tcPr>
            <w:tcW w:w="4529" w:type="dxa"/>
          </w:tcPr>
          <w:p w14:paraId="7542E70B" w14:textId="297711EA" w:rsidR="001B581C" w:rsidRPr="00F613AE" w:rsidRDefault="001B581C" w:rsidP="001B581C">
            <w:pPr>
              <w:spacing w:line="276" w:lineRule="auto"/>
            </w:pPr>
            <w:r w:rsidRPr="00F613AE">
              <w:t>Definicja kryterium sprawdzenia dla JPK VAT</w:t>
            </w:r>
          </w:p>
        </w:tc>
      </w:tr>
      <w:tr w:rsidR="001B581C" w:rsidRPr="00F613AE" w14:paraId="5C855542" w14:textId="77777777" w:rsidTr="00F613AE">
        <w:trPr>
          <w:trHeight w:val="662"/>
        </w:trPr>
        <w:tc>
          <w:tcPr>
            <w:tcW w:w="1399" w:type="dxa"/>
          </w:tcPr>
          <w:p w14:paraId="12B07465" w14:textId="087C7DEE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VDK</w:t>
            </w:r>
          </w:p>
        </w:tc>
        <w:tc>
          <w:tcPr>
            <w:tcW w:w="1293" w:type="dxa"/>
          </w:tcPr>
          <w:p w14:paraId="166E058F" w14:textId="65C2CE99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VDKF01</w:t>
            </w:r>
          </w:p>
        </w:tc>
        <w:tc>
          <w:tcPr>
            <w:tcW w:w="1418" w:type="dxa"/>
          </w:tcPr>
          <w:p w14:paraId="15D801A3" w14:textId="446D57F3" w:rsidR="001B581C" w:rsidRPr="00F613AE" w:rsidRDefault="001B581C" w:rsidP="001B581C">
            <w:pPr>
              <w:spacing w:line="276" w:lineRule="auto"/>
              <w:jc w:val="center"/>
            </w:pPr>
            <w:r w:rsidRPr="00F613AE">
              <w:t>Tabela, nazwy pól na ekranie selekcji</w:t>
            </w:r>
          </w:p>
        </w:tc>
        <w:tc>
          <w:tcPr>
            <w:tcW w:w="4529" w:type="dxa"/>
          </w:tcPr>
          <w:p w14:paraId="1AC39705" w14:textId="1DADC186" w:rsidR="001B581C" w:rsidRPr="00F613AE" w:rsidRDefault="001B581C" w:rsidP="001B581C">
            <w:pPr>
              <w:spacing w:line="276" w:lineRule="auto"/>
            </w:pPr>
            <w:r w:rsidRPr="00F613AE">
              <w:t xml:space="preserve">Definicja kryterium sprawdzenia dla JPK </w:t>
            </w:r>
            <w:r w:rsidRPr="00F613AE">
              <w:t>VDK(V7M</w:t>
            </w:r>
          </w:p>
        </w:tc>
      </w:tr>
    </w:tbl>
    <w:p w14:paraId="2B61A939" w14:textId="663B1B1F" w:rsidR="00F51010" w:rsidRPr="00F613AE" w:rsidRDefault="00F51010" w:rsidP="00DC3BA3">
      <w:pPr>
        <w:spacing w:line="276" w:lineRule="auto"/>
        <w:rPr>
          <w:rFonts w:cs="Arial"/>
        </w:rPr>
      </w:pPr>
    </w:p>
    <w:sectPr w:rsidR="00F51010" w:rsidRPr="00F613AE" w:rsidSect="00FB34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4B97" w14:textId="77777777" w:rsidR="0064249A" w:rsidRDefault="0064249A">
      <w:r>
        <w:separator/>
      </w:r>
    </w:p>
  </w:endnote>
  <w:endnote w:type="continuationSeparator" w:id="0">
    <w:p w14:paraId="225FDCC7" w14:textId="77777777" w:rsidR="0064249A" w:rsidRDefault="006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5092" w14:textId="77777777" w:rsidR="00F613AE" w:rsidRDefault="00F61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E526" w14:textId="0433D36E" w:rsidR="002C2620" w:rsidRPr="00913DCC" w:rsidRDefault="002469E4">
    <w:pPr>
      <w:pStyle w:val="Footer"/>
      <w:jc w:val="right"/>
      <w:rPr>
        <w:rFonts w:ascii="Arial" w:hAnsi="Arial" w:cs="Arial"/>
        <w:sz w:val="20"/>
      </w:rPr>
    </w:pPr>
    <w:r w:rsidRPr="00913DCC">
      <w:rPr>
        <w:rFonts w:ascii="Arial" w:hAnsi="Arial" w:cs="Arial"/>
        <w:sz w:val="20"/>
      </w:rPr>
      <w:t xml:space="preserve">Excel4JPK, </w:t>
    </w:r>
    <w:proofErr w:type="spellStart"/>
    <w:r w:rsidR="00913DCC" w:rsidRPr="00913DCC">
      <w:rPr>
        <w:rFonts w:ascii="Arial" w:hAnsi="Arial" w:cs="Arial"/>
        <w:sz w:val="20"/>
      </w:rPr>
      <w:t>Addon</w:t>
    </w:r>
    <w:proofErr w:type="spellEnd"/>
    <w:r w:rsidR="00913DCC" w:rsidRPr="00913DCC">
      <w:rPr>
        <w:rFonts w:ascii="Arial" w:hAnsi="Arial" w:cs="Arial"/>
        <w:sz w:val="20"/>
      </w:rPr>
      <w:t xml:space="preserve"> dla JPK</w:t>
    </w:r>
    <w:r w:rsidR="00EF1806" w:rsidRPr="00913DCC">
      <w:rPr>
        <w:rFonts w:ascii="Arial" w:hAnsi="Arial" w:cs="Arial"/>
        <w:sz w:val="20"/>
      </w:rPr>
      <w:t xml:space="preserve"> </w:t>
    </w:r>
    <w:r w:rsidR="00913DCC" w:rsidRPr="00913DCC">
      <w:rPr>
        <w:rFonts w:ascii="Arial" w:hAnsi="Arial" w:cs="Arial"/>
        <w:sz w:val="20"/>
      </w:rPr>
      <w:t>w</w:t>
    </w:r>
    <w:r w:rsidR="00EF1806" w:rsidRPr="00913DCC">
      <w:rPr>
        <w:rFonts w:ascii="Arial" w:hAnsi="Arial" w:cs="Arial"/>
        <w:sz w:val="20"/>
      </w:rPr>
      <w:t xml:space="preserve"> </w:t>
    </w:r>
    <w:r w:rsidR="002C2620" w:rsidRPr="00913DCC">
      <w:rPr>
        <w:rFonts w:ascii="Arial" w:hAnsi="Arial" w:cs="Arial"/>
        <w:sz w:val="20"/>
      </w:rPr>
      <w:t xml:space="preserve">SAP </w:t>
    </w:r>
    <w:r w:rsidR="00A90500" w:rsidRPr="00913DCC">
      <w:rPr>
        <w:rFonts w:ascii="Arial" w:hAnsi="Arial" w:cs="Arial"/>
        <w:sz w:val="20"/>
      </w:rPr>
      <w:t>–</w:t>
    </w:r>
    <w:r w:rsidR="002C2620" w:rsidRPr="00913DCC">
      <w:rPr>
        <w:rFonts w:ascii="Arial" w:hAnsi="Arial" w:cs="Arial"/>
        <w:sz w:val="20"/>
      </w:rPr>
      <w:t xml:space="preserve"> </w:t>
    </w:r>
    <w:r w:rsidR="00913DCC" w:rsidRPr="00913DCC">
      <w:rPr>
        <w:rFonts w:ascii="Arial" w:hAnsi="Arial" w:cs="Arial"/>
        <w:sz w:val="20"/>
      </w:rPr>
      <w:t>Stro</w:t>
    </w:r>
    <w:r w:rsidR="00913DCC">
      <w:rPr>
        <w:rFonts w:ascii="Arial" w:hAnsi="Arial" w:cs="Arial"/>
        <w:sz w:val="20"/>
      </w:rPr>
      <w:t>na</w:t>
    </w:r>
    <w:r w:rsidR="00A90500" w:rsidRPr="00913DCC">
      <w:rPr>
        <w:rFonts w:ascii="Arial" w:hAnsi="Arial" w:cs="Arial"/>
        <w:sz w:val="20"/>
      </w:rPr>
      <w:t xml:space="preserve"> </w:t>
    </w:r>
    <w:r w:rsidR="002C2620">
      <w:rPr>
        <w:rStyle w:val="PageNumber"/>
        <w:rFonts w:ascii="Arial" w:hAnsi="Arial" w:cs="Arial"/>
        <w:sz w:val="20"/>
      </w:rPr>
      <w:fldChar w:fldCharType="begin"/>
    </w:r>
    <w:r w:rsidR="002C2620" w:rsidRPr="00913DCC">
      <w:rPr>
        <w:rStyle w:val="PageNumber"/>
        <w:rFonts w:ascii="Arial" w:hAnsi="Arial" w:cs="Arial"/>
        <w:sz w:val="20"/>
      </w:rPr>
      <w:instrText xml:space="preserve"> PAGE </w:instrText>
    </w:r>
    <w:r w:rsidR="002C2620">
      <w:rPr>
        <w:rStyle w:val="PageNumber"/>
        <w:rFonts w:ascii="Arial" w:hAnsi="Arial" w:cs="Arial"/>
        <w:sz w:val="20"/>
      </w:rPr>
      <w:fldChar w:fldCharType="separate"/>
    </w:r>
    <w:r w:rsidR="002C2620" w:rsidRPr="00913DCC">
      <w:rPr>
        <w:rStyle w:val="PageNumber"/>
        <w:rFonts w:ascii="Arial" w:hAnsi="Arial" w:cs="Arial"/>
        <w:noProof/>
        <w:sz w:val="20"/>
      </w:rPr>
      <w:t>94</w:t>
    </w:r>
    <w:r w:rsidR="002C2620">
      <w:rPr>
        <w:rStyle w:val="PageNumber"/>
        <w:rFonts w:ascii="Arial" w:hAnsi="Arial" w:cs="Arial"/>
        <w:sz w:val="20"/>
      </w:rPr>
      <w:fldChar w:fldCharType="end"/>
    </w:r>
    <w:r w:rsidR="002C2620" w:rsidRPr="00913DCC">
      <w:rPr>
        <w:rStyle w:val="PageNumber"/>
        <w:rFonts w:ascii="Arial" w:hAnsi="Arial" w:cs="Arial"/>
        <w:sz w:val="20"/>
      </w:rPr>
      <w:t>/</w:t>
    </w:r>
    <w:r w:rsidR="002C2620">
      <w:rPr>
        <w:rStyle w:val="PageNumber"/>
        <w:rFonts w:ascii="Arial" w:hAnsi="Arial" w:cs="Arial"/>
        <w:sz w:val="20"/>
      </w:rPr>
      <w:fldChar w:fldCharType="begin"/>
    </w:r>
    <w:r w:rsidR="002C2620" w:rsidRPr="00913DCC">
      <w:rPr>
        <w:rStyle w:val="PageNumber"/>
        <w:rFonts w:ascii="Arial" w:hAnsi="Arial" w:cs="Arial"/>
        <w:sz w:val="20"/>
      </w:rPr>
      <w:instrText xml:space="preserve"> NUMPAGES </w:instrText>
    </w:r>
    <w:r w:rsidR="002C2620">
      <w:rPr>
        <w:rStyle w:val="PageNumber"/>
        <w:rFonts w:ascii="Arial" w:hAnsi="Arial" w:cs="Arial"/>
        <w:sz w:val="20"/>
      </w:rPr>
      <w:fldChar w:fldCharType="separate"/>
    </w:r>
    <w:r w:rsidR="002C2620" w:rsidRPr="00913DCC">
      <w:rPr>
        <w:rStyle w:val="PageNumber"/>
        <w:rFonts w:ascii="Arial" w:hAnsi="Arial" w:cs="Arial"/>
        <w:noProof/>
        <w:sz w:val="20"/>
      </w:rPr>
      <w:t>94</w:t>
    </w:r>
    <w:r w:rsidR="002C2620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E23A" w14:textId="3A69E81A" w:rsidR="002C2620" w:rsidRPr="00F613AE" w:rsidRDefault="00F613AE">
    <w:pPr>
      <w:pStyle w:val="Footer"/>
      <w:jc w:val="right"/>
      <w:rPr>
        <w:rFonts w:ascii="Arial" w:hAnsi="Arial" w:cs="Arial"/>
        <w:sz w:val="20"/>
      </w:rPr>
    </w:pPr>
    <w:r w:rsidRPr="00F613AE">
      <w:rPr>
        <w:rFonts w:ascii="Arial" w:hAnsi="Arial" w:cs="Arial"/>
        <w:sz w:val="20"/>
      </w:rPr>
      <w:t>Strona</w:t>
    </w:r>
    <w:r w:rsidR="00A90500" w:rsidRPr="00F613AE">
      <w:rPr>
        <w:rFonts w:ascii="Arial" w:hAnsi="Arial" w:cs="Arial"/>
        <w:sz w:val="20"/>
      </w:rPr>
      <w:t xml:space="preserve"> </w:t>
    </w:r>
    <w:r w:rsidR="002C2620" w:rsidRPr="00F613AE">
      <w:rPr>
        <w:rStyle w:val="PageNumber"/>
        <w:rFonts w:ascii="Arial" w:hAnsi="Arial" w:cs="Arial"/>
        <w:sz w:val="20"/>
      </w:rPr>
      <w:fldChar w:fldCharType="begin"/>
    </w:r>
    <w:r w:rsidR="002C2620" w:rsidRPr="00F613AE">
      <w:rPr>
        <w:rStyle w:val="PageNumber"/>
        <w:rFonts w:ascii="Arial" w:hAnsi="Arial" w:cs="Arial"/>
        <w:sz w:val="20"/>
      </w:rPr>
      <w:instrText xml:space="preserve"> PAGE </w:instrText>
    </w:r>
    <w:r w:rsidR="002C2620" w:rsidRPr="00F613AE">
      <w:rPr>
        <w:rStyle w:val="PageNumber"/>
        <w:rFonts w:ascii="Arial" w:hAnsi="Arial" w:cs="Arial"/>
        <w:sz w:val="20"/>
      </w:rPr>
      <w:fldChar w:fldCharType="separate"/>
    </w:r>
    <w:r w:rsidR="002C2620" w:rsidRPr="00F613AE">
      <w:rPr>
        <w:rStyle w:val="PageNumber"/>
        <w:rFonts w:ascii="Arial" w:hAnsi="Arial" w:cs="Arial"/>
        <w:noProof/>
        <w:sz w:val="20"/>
      </w:rPr>
      <w:t>1</w:t>
    </w:r>
    <w:r w:rsidR="002C2620" w:rsidRPr="00F613AE">
      <w:rPr>
        <w:rStyle w:val="PageNumber"/>
        <w:rFonts w:ascii="Arial" w:hAnsi="Arial" w:cs="Arial"/>
        <w:sz w:val="20"/>
      </w:rPr>
      <w:fldChar w:fldCharType="end"/>
    </w:r>
    <w:r w:rsidR="002C2620" w:rsidRPr="00F613AE">
      <w:rPr>
        <w:rStyle w:val="PageNumber"/>
        <w:rFonts w:ascii="Arial" w:hAnsi="Arial" w:cs="Arial"/>
        <w:sz w:val="20"/>
      </w:rPr>
      <w:t>/</w:t>
    </w:r>
    <w:r w:rsidR="002C2620" w:rsidRPr="00F613AE">
      <w:rPr>
        <w:rStyle w:val="PageNumber"/>
        <w:rFonts w:ascii="Arial" w:hAnsi="Arial" w:cs="Arial"/>
        <w:sz w:val="20"/>
      </w:rPr>
      <w:fldChar w:fldCharType="begin"/>
    </w:r>
    <w:r w:rsidR="002C2620" w:rsidRPr="00F613AE">
      <w:rPr>
        <w:rStyle w:val="PageNumber"/>
        <w:rFonts w:ascii="Arial" w:hAnsi="Arial" w:cs="Arial"/>
        <w:sz w:val="20"/>
      </w:rPr>
      <w:instrText xml:space="preserve"> NUMPAGES </w:instrText>
    </w:r>
    <w:r w:rsidR="002C2620" w:rsidRPr="00F613AE">
      <w:rPr>
        <w:rStyle w:val="PageNumber"/>
        <w:rFonts w:ascii="Arial" w:hAnsi="Arial" w:cs="Arial"/>
        <w:sz w:val="20"/>
      </w:rPr>
      <w:fldChar w:fldCharType="separate"/>
    </w:r>
    <w:r w:rsidR="002C2620" w:rsidRPr="00F613AE">
      <w:rPr>
        <w:rStyle w:val="PageNumber"/>
        <w:rFonts w:ascii="Arial" w:hAnsi="Arial" w:cs="Arial"/>
        <w:noProof/>
        <w:sz w:val="20"/>
      </w:rPr>
      <w:t>94</w:t>
    </w:r>
    <w:r w:rsidR="002C2620" w:rsidRPr="00F613AE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D4566" w14:textId="77777777" w:rsidR="0064249A" w:rsidRDefault="0064249A">
      <w:r>
        <w:separator/>
      </w:r>
    </w:p>
  </w:footnote>
  <w:footnote w:type="continuationSeparator" w:id="0">
    <w:p w14:paraId="5398285E" w14:textId="77777777" w:rsidR="0064249A" w:rsidRDefault="0064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5EF0" w14:textId="77777777" w:rsidR="00F613AE" w:rsidRDefault="00F61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8C92" w14:textId="1A28402E" w:rsidR="002C2620" w:rsidRPr="002469E4" w:rsidRDefault="00EF1806">
    <w:pPr>
      <w:pStyle w:val="Header"/>
      <w:jc w:val="right"/>
      <w:rPr>
        <w:i/>
        <w:iCs/>
        <w:lang w:val="en-US"/>
      </w:rPr>
    </w:pPr>
    <w:r w:rsidRPr="002469E4">
      <w:rPr>
        <w:i/>
        <w:iCs/>
        <w:lang w:val="en-US"/>
      </w:rPr>
      <w:t>Transport order</w:t>
    </w:r>
    <w:r w:rsidR="002469E4" w:rsidRPr="002469E4">
      <w:rPr>
        <w:i/>
        <w:iCs/>
        <w:lang w:val="en-US"/>
      </w:rPr>
      <w:t xml:space="preserve"> and changes</w:t>
    </w:r>
    <w:r w:rsidRPr="002469E4">
      <w:rPr>
        <w:i/>
        <w:iCs/>
        <w:lang w:val="en-US"/>
      </w:rPr>
      <w:t xml:space="preserve"> for </w:t>
    </w:r>
    <w:r w:rsidR="00326A84" w:rsidRPr="002469E4">
      <w:rPr>
        <w:i/>
        <w:iCs/>
        <w:lang w:val="en-US"/>
      </w:rPr>
      <w:t xml:space="preserve"> </w:t>
    </w:r>
    <w:r w:rsidR="002469E4" w:rsidRPr="002469E4">
      <w:rPr>
        <w:i/>
        <w:iCs/>
        <w:lang w:val="en-US"/>
      </w:rPr>
      <w:t>Excel4JPK</w:t>
    </w:r>
    <w:r w:rsidR="00326A84" w:rsidRPr="002469E4">
      <w:rPr>
        <w:i/>
        <w:iCs/>
        <w:lang w:val="en-US"/>
      </w:rPr>
      <w:t xml:space="preserve"> </w:t>
    </w:r>
    <w:r w:rsidR="002469E4" w:rsidRPr="002469E4">
      <w:rPr>
        <w:i/>
        <w:iCs/>
        <w:lang w:val="en-US"/>
      </w:rPr>
      <w:t>1.</w:t>
    </w:r>
    <w:r w:rsidR="002469E4">
      <w:rPr>
        <w:i/>
        <w:iCs/>
        <w:lang w:val="en-US"/>
      </w:rPr>
      <w:t>0</w:t>
    </w:r>
    <w:r w:rsidRPr="002469E4">
      <w:rPr>
        <w:i/>
        <w:iCs/>
        <w:lang w:val="en-US"/>
      </w:rPr>
      <w:t>(00</w:t>
    </w:r>
    <w:r w:rsidR="002469E4">
      <w:rPr>
        <w:i/>
        <w:iCs/>
        <w:lang w:val="en-US"/>
      </w:rPr>
      <w:t>8</w:t>
    </w:r>
    <w:r w:rsidRPr="002469E4">
      <w:rPr>
        <w:i/>
        <w:iCs/>
        <w:lang w:val="en-US"/>
      </w:rPr>
      <w:t>)</w:t>
    </w:r>
  </w:p>
  <w:p w14:paraId="05E3339F" w14:textId="77777777" w:rsidR="00B21CE6" w:rsidRPr="002469E4" w:rsidRDefault="00B21CE6" w:rsidP="00B21CE6">
    <w:pPr>
      <w:rPr>
        <w:lang w:val="en-US"/>
      </w:rPr>
    </w:pPr>
  </w:p>
  <w:p w14:paraId="5EBCA2CA" w14:textId="77777777" w:rsidR="002C2620" w:rsidRPr="002469E4" w:rsidRDefault="002C2620" w:rsidP="00BE4516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3780"/>
      <w:gridCol w:w="2734"/>
    </w:tblGrid>
    <w:tr w:rsidR="002C2620" w14:paraId="7D77DA2F" w14:textId="77777777">
      <w:tc>
        <w:tcPr>
          <w:tcW w:w="277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6D5FF404" w14:textId="77777777" w:rsidR="002C2620" w:rsidRDefault="00FA53AE" w:rsidP="00BE4516">
          <w:pPr>
            <w:jc w:val="center"/>
          </w:pPr>
          <w:bookmarkStart w:id="6" w:name="_GoBack"/>
          <w:bookmarkEnd w:id="6"/>
          <w:r>
            <w:rPr>
              <w:noProof/>
            </w:rPr>
            <w:drawing>
              <wp:inline distT="0" distB="0" distL="0" distR="0" wp14:anchorId="7D174B7E" wp14:editId="1E7F3FAF">
                <wp:extent cx="733646" cy="71244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190" cy="728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85C70F" w14:textId="5617E2AD" w:rsidR="00FA53AE" w:rsidRPr="009A15E0" w:rsidRDefault="00FA53AE" w:rsidP="00BE4516">
          <w:pPr>
            <w:jc w:val="center"/>
          </w:pPr>
        </w:p>
      </w:tc>
      <w:tc>
        <w:tcPr>
          <w:tcW w:w="378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6326D95" w14:textId="77AF6E38" w:rsidR="002C2620" w:rsidRPr="002D675A" w:rsidRDefault="002D675A" w:rsidP="00BE4516">
          <w:pPr>
            <w:pStyle w:val="Header"/>
            <w:jc w:val="center"/>
            <w:rPr>
              <w:rFonts w:ascii="Tahoma" w:hAnsi="Tahoma" w:cs="Tahoma"/>
              <w:sz w:val="32"/>
              <w:lang w:val="en-US"/>
            </w:rPr>
          </w:pPr>
          <w:r w:rsidRPr="002D675A">
            <w:rPr>
              <w:rFonts w:ascii="Tahoma" w:hAnsi="Tahoma" w:cs="Tahoma"/>
              <w:sz w:val="32"/>
              <w:lang w:val="en-US"/>
            </w:rPr>
            <w:t>Excel4JPK</w:t>
          </w:r>
          <w:r w:rsidR="002C2620" w:rsidRPr="002D675A">
            <w:rPr>
              <w:rFonts w:ascii="Tahoma" w:hAnsi="Tahoma" w:cs="Tahoma"/>
              <w:sz w:val="32"/>
              <w:lang w:val="en-US"/>
            </w:rPr>
            <w:t xml:space="preserve"> </w:t>
          </w:r>
          <w:r w:rsidR="002C2620" w:rsidRPr="002D675A">
            <w:rPr>
              <w:rFonts w:ascii="Tahoma" w:hAnsi="Tahoma" w:cs="Tahoma"/>
              <w:sz w:val="32"/>
              <w:lang w:val="en-US"/>
            </w:rPr>
            <w:br/>
          </w:r>
          <w:r>
            <w:rPr>
              <w:rFonts w:ascii="Tahoma" w:hAnsi="Tahoma" w:cs="Tahoma"/>
              <w:sz w:val="32"/>
              <w:lang w:val="en-US"/>
            </w:rPr>
            <w:t>JPK</w:t>
          </w:r>
          <w:r w:rsidRPr="002D675A">
            <w:rPr>
              <w:rFonts w:ascii="Tahoma" w:hAnsi="Tahoma" w:cs="Tahoma"/>
              <w:sz w:val="32"/>
              <w:lang w:val="en-US"/>
            </w:rPr>
            <w:t xml:space="preserve"> ad</w:t>
          </w:r>
          <w:r>
            <w:rPr>
              <w:rFonts w:ascii="Tahoma" w:hAnsi="Tahoma" w:cs="Tahoma"/>
              <w:sz w:val="32"/>
              <w:lang w:val="en-US"/>
            </w:rPr>
            <w:t>don</w:t>
          </w:r>
        </w:p>
        <w:p w14:paraId="47A2AC85" w14:textId="77777777" w:rsidR="002C2620" w:rsidRPr="002D675A" w:rsidRDefault="002C2620" w:rsidP="00BE4516">
          <w:pPr>
            <w:rPr>
              <w:rFonts w:ascii="Tahoma" w:hAnsi="Tahoma" w:cs="Tahoma"/>
              <w:sz w:val="20"/>
              <w:lang w:val="en-US"/>
            </w:rPr>
          </w:pPr>
        </w:p>
      </w:tc>
      <w:tc>
        <w:tcPr>
          <w:tcW w:w="273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46C1376B" w14:textId="12BAD526" w:rsidR="002C2620" w:rsidRPr="004868BC" w:rsidRDefault="002C2620">
          <w:pPr>
            <w:jc w:val="center"/>
            <w:rPr>
              <w:rFonts w:ascii="Tahoma" w:hAnsi="Tahoma" w:cs="Tahoma"/>
            </w:rPr>
          </w:pPr>
        </w:p>
      </w:tc>
    </w:tr>
    <w:tr w:rsidR="002C2620" w14:paraId="18BCE693" w14:textId="77777777">
      <w:trPr>
        <w:cantSplit/>
      </w:trPr>
      <w:tc>
        <w:tcPr>
          <w:tcW w:w="655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79FA46DD" w14:textId="7D7EFC1E" w:rsidR="00326A84" w:rsidRPr="00913DCC" w:rsidRDefault="00913DCC" w:rsidP="00BE4516">
          <w:pPr>
            <w:spacing w:before="20" w:after="20"/>
            <w:rPr>
              <w:rFonts w:ascii="Tahoma" w:hAnsi="Tahoma" w:cs="Tahoma"/>
              <w:sz w:val="20"/>
              <w:u w:val="single"/>
            </w:rPr>
          </w:pPr>
          <w:r w:rsidRPr="00913DCC">
            <w:rPr>
              <w:rFonts w:ascii="Tahoma" w:hAnsi="Tahoma" w:cs="Tahoma"/>
              <w:sz w:val="20"/>
              <w:u w:val="single"/>
            </w:rPr>
            <w:t>Tytuł:</w:t>
          </w:r>
          <w:r w:rsidR="002C2620" w:rsidRPr="00913DCC">
            <w:rPr>
              <w:rFonts w:ascii="Tahoma" w:hAnsi="Tahoma" w:cs="Tahoma"/>
              <w:sz w:val="20"/>
              <w:u w:val="single"/>
            </w:rPr>
            <w:t xml:space="preserve"> </w:t>
          </w:r>
          <w:r w:rsidRPr="00913DCC">
            <w:rPr>
              <w:rFonts w:ascii="Tahoma" w:hAnsi="Tahoma" w:cs="Tahoma"/>
              <w:sz w:val="20"/>
              <w:u w:val="single"/>
            </w:rPr>
            <w:t>Kolejność</w:t>
          </w:r>
          <w:r w:rsidR="006B757C" w:rsidRPr="00913DCC">
            <w:rPr>
              <w:rFonts w:ascii="Tahoma" w:hAnsi="Tahoma" w:cs="Tahoma"/>
              <w:sz w:val="20"/>
              <w:u w:val="single"/>
            </w:rPr>
            <w:t xml:space="preserve"> transportów oraz zmiany w Excel4JPK 1.0(008)</w:t>
          </w:r>
        </w:p>
      </w:tc>
      <w:tc>
        <w:tcPr>
          <w:tcW w:w="273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117D8DFD" w14:textId="20DADE70" w:rsidR="002C2620" w:rsidRPr="0009016F" w:rsidRDefault="00913DCC">
          <w:pPr>
            <w:spacing w:before="20" w:after="20"/>
            <w:rPr>
              <w:rFonts w:ascii="Tahoma" w:hAnsi="Tahoma" w:cs="Tahoma"/>
              <w:sz w:val="20"/>
              <w:u w:val="single"/>
            </w:rPr>
          </w:pPr>
          <w:r>
            <w:rPr>
              <w:rFonts w:ascii="Tahoma" w:hAnsi="Tahoma" w:cs="Tahoma"/>
              <w:sz w:val="20"/>
              <w:u w:val="single"/>
            </w:rPr>
            <w:t>Wersja z dnia</w:t>
          </w:r>
          <w:r w:rsidR="002C2620" w:rsidRPr="004868BC">
            <w:rPr>
              <w:rFonts w:ascii="Tahoma" w:hAnsi="Tahoma" w:cs="Tahoma"/>
              <w:sz w:val="20"/>
              <w:u w:val="single"/>
            </w:rPr>
            <w:t xml:space="preserve">: </w:t>
          </w:r>
          <w:r w:rsidR="002C2620">
            <w:rPr>
              <w:rFonts w:ascii="Tahoma" w:hAnsi="Tahoma" w:cs="Tahoma"/>
              <w:sz w:val="20"/>
              <w:u w:val="single"/>
            </w:rPr>
            <w:fldChar w:fldCharType="begin"/>
          </w:r>
          <w:r w:rsidR="002C2620">
            <w:rPr>
              <w:rFonts w:ascii="Tahoma" w:hAnsi="Tahoma" w:cs="Tahoma"/>
              <w:sz w:val="20"/>
              <w:u w:val="single"/>
            </w:rPr>
            <w:instrText xml:space="preserve"> DATE \@ "yyyy-MM-dd" </w:instrText>
          </w:r>
          <w:r w:rsidR="002C2620">
            <w:rPr>
              <w:rFonts w:ascii="Tahoma" w:hAnsi="Tahoma" w:cs="Tahoma"/>
              <w:sz w:val="20"/>
              <w:u w:val="single"/>
            </w:rPr>
            <w:fldChar w:fldCharType="separate"/>
          </w:r>
          <w:r w:rsidR="00410C00">
            <w:rPr>
              <w:rFonts w:ascii="Tahoma" w:hAnsi="Tahoma" w:cs="Tahoma"/>
              <w:noProof/>
              <w:sz w:val="20"/>
              <w:u w:val="single"/>
            </w:rPr>
            <w:t>2020-04-03</w:t>
          </w:r>
          <w:r w:rsidR="002C2620">
            <w:rPr>
              <w:rFonts w:ascii="Tahoma" w:hAnsi="Tahoma" w:cs="Tahoma"/>
              <w:sz w:val="20"/>
              <w:u w:val="single"/>
            </w:rPr>
            <w:fldChar w:fldCharType="end"/>
          </w:r>
        </w:p>
      </w:tc>
    </w:tr>
  </w:tbl>
  <w:p w14:paraId="21E649B4" w14:textId="77777777" w:rsidR="002C2620" w:rsidRDefault="002C2620">
    <w:pPr>
      <w:pStyle w:val="Header"/>
    </w:pPr>
  </w:p>
  <w:p w14:paraId="1AA64FFD" w14:textId="77777777" w:rsidR="002C2620" w:rsidRDefault="002C2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2F8"/>
    <w:multiLevelType w:val="multilevel"/>
    <w:tmpl w:val="A9B0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26E00"/>
    <w:multiLevelType w:val="hybridMultilevel"/>
    <w:tmpl w:val="0A8E6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A08"/>
    <w:multiLevelType w:val="hybridMultilevel"/>
    <w:tmpl w:val="3600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D6B"/>
    <w:multiLevelType w:val="hybridMultilevel"/>
    <w:tmpl w:val="A8A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1D71"/>
    <w:multiLevelType w:val="multilevel"/>
    <w:tmpl w:val="D5943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F673B1A"/>
    <w:multiLevelType w:val="hybridMultilevel"/>
    <w:tmpl w:val="312A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3D91"/>
    <w:multiLevelType w:val="hybridMultilevel"/>
    <w:tmpl w:val="47260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784"/>
    <w:multiLevelType w:val="hybridMultilevel"/>
    <w:tmpl w:val="CB6A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1668"/>
    <w:multiLevelType w:val="hybridMultilevel"/>
    <w:tmpl w:val="BFEE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07EF"/>
    <w:multiLevelType w:val="hybridMultilevel"/>
    <w:tmpl w:val="9BC2D1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536D1"/>
    <w:multiLevelType w:val="multilevel"/>
    <w:tmpl w:val="5BA0836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556643"/>
    <w:multiLevelType w:val="multilevel"/>
    <w:tmpl w:val="DFB0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42024"/>
    <w:multiLevelType w:val="hybridMultilevel"/>
    <w:tmpl w:val="72EC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71FFC"/>
    <w:multiLevelType w:val="hybridMultilevel"/>
    <w:tmpl w:val="7918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C100E"/>
    <w:multiLevelType w:val="multilevel"/>
    <w:tmpl w:val="3A04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83F71"/>
    <w:multiLevelType w:val="hybridMultilevel"/>
    <w:tmpl w:val="187A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0F03"/>
    <w:multiLevelType w:val="hybridMultilevel"/>
    <w:tmpl w:val="0A8E6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771C"/>
    <w:multiLevelType w:val="hybridMultilevel"/>
    <w:tmpl w:val="63F41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6B9"/>
    <w:multiLevelType w:val="hybridMultilevel"/>
    <w:tmpl w:val="0B2E3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05F44"/>
    <w:multiLevelType w:val="multilevel"/>
    <w:tmpl w:val="E540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3E1038"/>
    <w:multiLevelType w:val="hybridMultilevel"/>
    <w:tmpl w:val="BADAC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B1A"/>
    <w:multiLevelType w:val="hybridMultilevel"/>
    <w:tmpl w:val="FAC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6F0B"/>
    <w:multiLevelType w:val="hybridMultilevel"/>
    <w:tmpl w:val="9FCE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CE9F6E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3459B1"/>
    <w:multiLevelType w:val="hybridMultilevel"/>
    <w:tmpl w:val="262A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44CDA"/>
    <w:multiLevelType w:val="hybridMultilevel"/>
    <w:tmpl w:val="2C54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7EA2"/>
    <w:multiLevelType w:val="hybridMultilevel"/>
    <w:tmpl w:val="22489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662C"/>
    <w:multiLevelType w:val="hybridMultilevel"/>
    <w:tmpl w:val="471C8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20"/>
  </w:num>
  <w:num w:numId="5">
    <w:abstractNumId w:val="2"/>
  </w:num>
  <w:num w:numId="6">
    <w:abstractNumId w:val="18"/>
  </w:num>
  <w:num w:numId="7">
    <w:abstractNumId w:val="25"/>
  </w:num>
  <w:num w:numId="8">
    <w:abstractNumId w:val="22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4"/>
  </w:num>
  <w:num w:numId="17">
    <w:abstractNumId w:val="10"/>
  </w:num>
  <w:num w:numId="18">
    <w:abstractNumId w:val="10"/>
  </w:num>
  <w:num w:numId="19">
    <w:abstractNumId w:val="16"/>
  </w:num>
  <w:num w:numId="20">
    <w:abstractNumId w:val="1"/>
  </w:num>
  <w:num w:numId="21">
    <w:abstractNumId w:val="26"/>
  </w:num>
  <w:num w:numId="22">
    <w:abstractNumId w:val="9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9"/>
    <w:lvlOverride w:ilvl="0">
      <w:startOverride w:val="2"/>
    </w:lvlOverride>
  </w:num>
  <w:num w:numId="26">
    <w:abstractNumId w:val="7"/>
  </w:num>
  <w:num w:numId="27">
    <w:abstractNumId w:val="6"/>
  </w:num>
  <w:num w:numId="28">
    <w:abstractNumId w:val="0"/>
    <w:lvlOverride w:ilvl="0">
      <w:startOverride w:val="1"/>
    </w:lvlOverride>
  </w:num>
  <w:num w:numId="29">
    <w:abstractNumId w:val="11"/>
    <w:lvlOverride w:ilvl="0">
      <w:startOverride w:val="2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9F"/>
    <w:rsid w:val="00000BD1"/>
    <w:rsid w:val="00000FED"/>
    <w:rsid w:val="0000219F"/>
    <w:rsid w:val="00031226"/>
    <w:rsid w:val="000333F1"/>
    <w:rsid w:val="00093CBB"/>
    <w:rsid w:val="00094390"/>
    <w:rsid w:val="00097D43"/>
    <w:rsid w:val="000A2541"/>
    <w:rsid w:val="000A42B2"/>
    <w:rsid w:val="000A5DDE"/>
    <w:rsid w:val="000D2E16"/>
    <w:rsid w:val="000F1458"/>
    <w:rsid w:val="000F1A57"/>
    <w:rsid w:val="000F2547"/>
    <w:rsid w:val="000F7649"/>
    <w:rsid w:val="00111C38"/>
    <w:rsid w:val="00117254"/>
    <w:rsid w:val="0012637F"/>
    <w:rsid w:val="00136B4E"/>
    <w:rsid w:val="00141669"/>
    <w:rsid w:val="00144914"/>
    <w:rsid w:val="0015555C"/>
    <w:rsid w:val="001564EB"/>
    <w:rsid w:val="00167445"/>
    <w:rsid w:val="00180F77"/>
    <w:rsid w:val="00183B5B"/>
    <w:rsid w:val="00190639"/>
    <w:rsid w:val="001934B1"/>
    <w:rsid w:val="001B3151"/>
    <w:rsid w:val="001B4709"/>
    <w:rsid w:val="001B581C"/>
    <w:rsid w:val="001E53E6"/>
    <w:rsid w:val="00205041"/>
    <w:rsid w:val="00206045"/>
    <w:rsid w:val="00226442"/>
    <w:rsid w:val="00232223"/>
    <w:rsid w:val="00234D61"/>
    <w:rsid w:val="002373BA"/>
    <w:rsid w:val="002469E4"/>
    <w:rsid w:val="0025107C"/>
    <w:rsid w:val="00265D1E"/>
    <w:rsid w:val="00275424"/>
    <w:rsid w:val="002754E1"/>
    <w:rsid w:val="002954CE"/>
    <w:rsid w:val="00296665"/>
    <w:rsid w:val="002A4854"/>
    <w:rsid w:val="002B2D2C"/>
    <w:rsid w:val="002B2E96"/>
    <w:rsid w:val="002C2620"/>
    <w:rsid w:val="002C2ED4"/>
    <w:rsid w:val="002D04EE"/>
    <w:rsid w:val="002D675A"/>
    <w:rsid w:val="002D6E1C"/>
    <w:rsid w:val="002E2714"/>
    <w:rsid w:val="002E60A7"/>
    <w:rsid w:val="002F0F05"/>
    <w:rsid w:val="003175B6"/>
    <w:rsid w:val="00320AE0"/>
    <w:rsid w:val="00326A84"/>
    <w:rsid w:val="00330380"/>
    <w:rsid w:val="0033093F"/>
    <w:rsid w:val="00336127"/>
    <w:rsid w:val="00341269"/>
    <w:rsid w:val="00343C3A"/>
    <w:rsid w:val="00344D5E"/>
    <w:rsid w:val="00346202"/>
    <w:rsid w:val="00350EED"/>
    <w:rsid w:val="00355CBD"/>
    <w:rsid w:val="00355EE6"/>
    <w:rsid w:val="00364468"/>
    <w:rsid w:val="00364DD9"/>
    <w:rsid w:val="00381BA4"/>
    <w:rsid w:val="00382EDB"/>
    <w:rsid w:val="00384CC0"/>
    <w:rsid w:val="003B7CEF"/>
    <w:rsid w:val="003C3739"/>
    <w:rsid w:val="003D5685"/>
    <w:rsid w:val="003D5753"/>
    <w:rsid w:val="003E3E2D"/>
    <w:rsid w:val="003E6915"/>
    <w:rsid w:val="003F3226"/>
    <w:rsid w:val="00407DD3"/>
    <w:rsid w:val="00410C00"/>
    <w:rsid w:val="00411A41"/>
    <w:rsid w:val="00425F7A"/>
    <w:rsid w:val="0044360E"/>
    <w:rsid w:val="00443B34"/>
    <w:rsid w:val="00445292"/>
    <w:rsid w:val="00445EC3"/>
    <w:rsid w:val="0046133D"/>
    <w:rsid w:val="00463414"/>
    <w:rsid w:val="00463DE1"/>
    <w:rsid w:val="00465BA9"/>
    <w:rsid w:val="00472CA7"/>
    <w:rsid w:val="00474501"/>
    <w:rsid w:val="00477FC2"/>
    <w:rsid w:val="00485FF8"/>
    <w:rsid w:val="00494E40"/>
    <w:rsid w:val="004B37F0"/>
    <w:rsid w:val="004C3129"/>
    <w:rsid w:val="004C49D8"/>
    <w:rsid w:val="004D35E0"/>
    <w:rsid w:val="004D4CE2"/>
    <w:rsid w:val="004F27E0"/>
    <w:rsid w:val="004F31C4"/>
    <w:rsid w:val="005176D2"/>
    <w:rsid w:val="00520128"/>
    <w:rsid w:val="0054012B"/>
    <w:rsid w:val="00541815"/>
    <w:rsid w:val="00543B7B"/>
    <w:rsid w:val="00556DCF"/>
    <w:rsid w:val="00571EEA"/>
    <w:rsid w:val="0057734C"/>
    <w:rsid w:val="00577392"/>
    <w:rsid w:val="005910DE"/>
    <w:rsid w:val="005B2ECF"/>
    <w:rsid w:val="005C1530"/>
    <w:rsid w:val="005D4E9E"/>
    <w:rsid w:val="005D667B"/>
    <w:rsid w:val="005D775D"/>
    <w:rsid w:val="005F01BA"/>
    <w:rsid w:val="005F16D6"/>
    <w:rsid w:val="00601330"/>
    <w:rsid w:val="00604E01"/>
    <w:rsid w:val="0064249A"/>
    <w:rsid w:val="0064519F"/>
    <w:rsid w:val="006455B6"/>
    <w:rsid w:val="00652711"/>
    <w:rsid w:val="00666AD0"/>
    <w:rsid w:val="00666FB3"/>
    <w:rsid w:val="00690A0E"/>
    <w:rsid w:val="00697014"/>
    <w:rsid w:val="006A779C"/>
    <w:rsid w:val="006B0618"/>
    <w:rsid w:val="006B3527"/>
    <w:rsid w:val="006B757C"/>
    <w:rsid w:val="006C3075"/>
    <w:rsid w:val="006F4B69"/>
    <w:rsid w:val="00700B93"/>
    <w:rsid w:val="0070454B"/>
    <w:rsid w:val="00705054"/>
    <w:rsid w:val="00712930"/>
    <w:rsid w:val="007221C9"/>
    <w:rsid w:val="00722D09"/>
    <w:rsid w:val="00733D8C"/>
    <w:rsid w:val="00740D23"/>
    <w:rsid w:val="007441EA"/>
    <w:rsid w:val="00753ABE"/>
    <w:rsid w:val="00754C52"/>
    <w:rsid w:val="00756406"/>
    <w:rsid w:val="007678AB"/>
    <w:rsid w:val="0077163F"/>
    <w:rsid w:val="007766A7"/>
    <w:rsid w:val="0078132D"/>
    <w:rsid w:val="00786474"/>
    <w:rsid w:val="00786677"/>
    <w:rsid w:val="007946AF"/>
    <w:rsid w:val="00794F66"/>
    <w:rsid w:val="007B002B"/>
    <w:rsid w:val="007B7BBB"/>
    <w:rsid w:val="007C6EE5"/>
    <w:rsid w:val="007D2005"/>
    <w:rsid w:val="00805078"/>
    <w:rsid w:val="00816D7D"/>
    <w:rsid w:val="00833147"/>
    <w:rsid w:val="00850617"/>
    <w:rsid w:val="008605B3"/>
    <w:rsid w:val="00867FD3"/>
    <w:rsid w:val="00870EC4"/>
    <w:rsid w:val="0088675F"/>
    <w:rsid w:val="00886D3C"/>
    <w:rsid w:val="0089657B"/>
    <w:rsid w:val="00897663"/>
    <w:rsid w:val="008A31EC"/>
    <w:rsid w:val="008D1347"/>
    <w:rsid w:val="00913DCC"/>
    <w:rsid w:val="00913E1E"/>
    <w:rsid w:val="0092294B"/>
    <w:rsid w:val="00927109"/>
    <w:rsid w:val="009352A6"/>
    <w:rsid w:val="0094152B"/>
    <w:rsid w:val="00943048"/>
    <w:rsid w:val="00946F95"/>
    <w:rsid w:val="00952F70"/>
    <w:rsid w:val="009547EA"/>
    <w:rsid w:val="00957BAD"/>
    <w:rsid w:val="009626B1"/>
    <w:rsid w:val="0097213A"/>
    <w:rsid w:val="00995046"/>
    <w:rsid w:val="009A1BA1"/>
    <w:rsid w:val="009B1E21"/>
    <w:rsid w:val="009B5F89"/>
    <w:rsid w:val="009B6475"/>
    <w:rsid w:val="009C1145"/>
    <w:rsid w:val="009D49A1"/>
    <w:rsid w:val="009E4221"/>
    <w:rsid w:val="009E4976"/>
    <w:rsid w:val="009F48A6"/>
    <w:rsid w:val="00A005AC"/>
    <w:rsid w:val="00A00E01"/>
    <w:rsid w:val="00A03F84"/>
    <w:rsid w:val="00A2500D"/>
    <w:rsid w:val="00A270AB"/>
    <w:rsid w:val="00A339E3"/>
    <w:rsid w:val="00A415D7"/>
    <w:rsid w:val="00A5484F"/>
    <w:rsid w:val="00A61257"/>
    <w:rsid w:val="00A61356"/>
    <w:rsid w:val="00A70440"/>
    <w:rsid w:val="00A72D42"/>
    <w:rsid w:val="00A748C5"/>
    <w:rsid w:val="00A90500"/>
    <w:rsid w:val="00A926CB"/>
    <w:rsid w:val="00AA732E"/>
    <w:rsid w:val="00AB7A7B"/>
    <w:rsid w:val="00AC5B71"/>
    <w:rsid w:val="00AE73CF"/>
    <w:rsid w:val="00AF7EDE"/>
    <w:rsid w:val="00B15D99"/>
    <w:rsid w:val="00B2199D"/>
    <w:rsid w:val="00B21C0C"/>
    <w:rsid w:val="00B21CE6"/>
    <w:rsid w:val="00B2743D"/>
    <w:rsid w:val="00B278D5"/>
    <w:rsid w:val="00B50B9F"/>
    <w:rsid w:val="00B67519"/>
    <w:rsid w:val="00B7096F"/>
    <w:rsid w:val="00B709EE"/>
    <w:rsid w:val="00B71C5B"/>
    <w:rsid w:val="00B73632"/>
    <w:rsid w:val="00B7409E"/>
    <w:rsid w:val="00B74238"/>
    <w:rsid w:val="00B82FC1"/>
    <w:rsid w:val="00B87454"/>
    <w:rsid w:val="00B90170"/>
    <w:rsid w:val="00B91C4A"/>
    <w:rsid w:val="00B91F30"/>
    <w:rsid w:val="00BD3D83"/>
    <w:rsid w:val="00BD5A29"/>
    <w:rsid w:val="00BD6932"/>
    <w:rsid w:val="00BE0F4B"/>
    <w:rsid w:val="00BE4516"/>
    <w:rsid w:val="00BE7C3C"/>
    <w:rsid w:val="00BF1CE3"/>
    <w:rsid w:val="00BF1D84"/>
    <w:rsid w:val="00BF4FEC"/>
    <w:rsid w:val="00C00887"/>
    <w:rsid w:val="00C038A7"/>
    <w:rsid w:val="00C23D14"/>
    <w:rsid w:val="00C32C89"/>
    <w:rsid w:val="00C35495"/>
    <w:rsid w:val="00C516AF"/>
    <w:rsid w:val="00C54834"/>
    <w:rsid w:val="00C55EA5"/>
    <w:rsid w:val="00C61BD2"/>
    <w:rsid w:val="00C637BA"/>
    <w:rsid w:val="00C72500"/>
    <w:rsid w:val="00C75797"/>
    <w:rsid w:val="00C82D86"/>
    <w:rsid w:val="00CA1FCE"/>
    <w:rsid w:val="00CA5B95"/>
    <w:rsid w:val="00CA61FE"/>
    <w:rsid w:val="00CD7ECA"/>
    <w:rsid w:val="00CE40E3"/>
    <w:rsid w:val="00CF2BE7"/>
    <w:rsid w:val="00CF3EEE"/>
    <w:rsid w:val="00D0319D"/>
    <w:rsid w:val="00D0611A"/>
    <w:rsid w:val="00D25484"/>
    <w:rsid w:val="00D274C0"/>
    <w:rsid w:val="00D350BB"/>
    <w:rsid w:val="00D45F89"/>
    <w:rsid w:val="00D46281"/>
    <w:rsid w:val="00D5065F"/>
    <w:rsid w:val="00D51CAC"/>
    <w:rsid w:val="00D544FD"/>
    <w:rsid w:val="00D87C59"/>
    <w:rsid w:val="00D97E6B"/>
    <w:rsid w:val="00DA6B7B"/>
    <w:rsid w:val="00DB0B3B"/>
    <w:rsid w:val="00DB5C2C"/>
    <w:rsid w:val="00DC3BA3"/>
    <w:rsid w:val="00DC4528"/>
    <w:rsid w:val="00DD3B20"/>
    <w:rsid w:val="00DD7B26"/>
    <w:rsid w:val="00DE0B74"/>
    <w:rsid w:val="00DF0867"/>
    <w:rsid w:val="00DF4044"/>
    <w:rsid w:val="00E21180"/>
    <w:rsid w:val="00E35326"/>
    <w:rsid w:val="00E36704"/>
    <w:rsid w:val="00E43814"/>
    <w:rsid w:val="00E45004"/>
    <w:rsid w:val="00E64016"/>
    <w:rsid w:val="00E748FC"/>
    <w:rsid w:val="00E74BD3"/>
    <w:rsid w:val="00E7546D"/>
    <w:rsid w:val="00E77943"/>
    <w:rsid w:val="00E82F6F"/>
    <w:rsid w:val="00E90D9F"/>
    <w:rsid w:val="00EA3678"/>
    <w:rsid w:val="00EA3C2E"/>
    <w:rsid w:val="00EC6D7E"/>
    <w:rsid w:val="00ED0EBB"/>
    <w:rsid w:val="00EE556F"/>
    <w:rsid w:val="00EE5F16"/>
    <w:rsid w:val="00EE7B1D"/>
    <w:rsid w:val="00EF1806"/>
    <w:rsid w:val="00F002ED"/>
    <w:rsid w:val="00F017BA"/>
    <w:rsid w:val="00F20ABB"/>
    <w:rsid w:val="00F31945"/>
    <w:rsid w:val="00F41D9D"/>
    <w:rsid w:val="00F42223"/>
    <w:rsid w:val="00F51010"/>
    <w:rsid w:val="00F54971"/>
    <w:rsid w:val="00F613AE"/>
    <w:rsid w:val="00F76996"/>
    <w:rsid w:val="00F77071"/>
    <w:rsid w:val="00F8402B"/>
    <w:rsid w:val="00F94B7D"/>
    <w:rsid w:val="00FA2EC3"/>
    <w:rsid w:val="00FA53AE"/>
    <w:rsid w:val="00FB349F"/>
    <w:rsid w:val="00FC3464"/>
    <w:rsid w:val="00FD08AA"/>
    <w:rsid w:val="00FD374D"/>
    <w:rsid w:val="00FF07D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AE5D2"/>
  <w15:chartTrackingRefBased/>
  <w15:docId w15:val="{E83470AD-B626-4252-B612-24C45843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9E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Heading1">
    <w:name w:val="heading 1"/>
    <w:basedOn w:val="Normal"/>
    <w:next w:val="Normal"/>
    <w:link w:val="Heading1Char"/>
    <w:autoRedefine/>
    <w:qFormat/>
    <w:rsid w:val="00463DE1"/>
    <w:pPr>
      <w:keepNext/>
      <w:numPr>
        <w:numId w:val="9"/>
      </w:numPr>
      <w:pBdr>
        <w:bottom w:val="single" w:sz="4" w:space="1" w:color="auto"/>
      </w:pBdr>
      <w:spacing w:line="276" w:lineRule="auto"/>
      <w:jc w:val="left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E21180"/>
    <w:pPr>
      <w:keepNext/>
      <w:numPr>
        <w:ilvl w:val="1"/>
        <w:numId w:val="9"/>
      </w:numPr>
      <w:pBdr>
        <w:bottom w:val="single" w:sz="4" w:space="1" w:color="auto"/>
      </w:pBdr>
      <w:spacing w:before="240" w:after="240"/>
      <w:ind w:left="788" w:hanging="431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B349F"/>
    <w:pPr>
      <w:keepNext/>
      <w:spacing w:before="240" w:after="6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B349F"/>
    <w:pPr>
      <w:keepNext/>
      <w:outlineLvl w:val="3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DE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E21180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rsid w:val="00FB349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FB349F"/>
    <w:rPr>
      <w:rFonts w:ascii="Arial" w:eastAsia="Times New Roman" w:hAnsi="Arial" w:cs="Times New Roman"/>
      <w:sz w:val="16"/>
      <w:szCs w:val="20"/>
      <w:u w:val="single"/>
      <w:lang w:eastAsia="pl-PL"/>
    </w:rPr>
  </w:style>
  <w:style w:type="paragraph" w:styleId="Footer">
    <w:name w:val="footer"/>
    <w:basedOn w:val="Normal"/>
    <w:link w:val="FooterChar"/>
    <w:rsid w:val="00FB349F"/>
    <w:pPr>
      <w:tabs>
        <w:tab w:val="center" w:pos="4819"/>
        <w:tab w:val="right" w:pos="9071"/>
      </w:tabs>
    </w:pPr>
    <w:rPr>
      <w:rFonts w:ascii="Souvenir" w:hAnsi="Souvenir"/>
      <w:szCs w:val="20"/>
    </w:rPr>
  </w:style>
  <w:style w:type="character" w:customStyle="1" w:styleId="FooterChar">
    <w:name w:val="Footer Char"/>
    <w:basedOn w:val="DefaultParagraphFont"/>
    <w:link w:val="Footer"/>
    <w:rsid w:val="00FB349F"/>
    <w:rPr>
      <w:rFonts w:ascii="Souvenir" w:eastAsia="Times New Roman" w:hAnsi="Souvenir" w:cs="Times New Roman"/>
      <w:szCs w:val="20"/>
      <w:lang w:eastAsia="pl-PL"/>
    </w:rPr>
  </w:style>
  <w:style w:type="paragraph" w:styleId="Header">
    <w:name w:val="header"/>
    <w:basedOn w:val="Normal"/>
    <w:next w:val="Normal"/>
    <w:link w:val="HeaderChar"/>
    <w:rsid w:val="00FB349F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B349F"/>
    <w:rPr>
      <w:rFonts w:ascii="Arial" w:eastAsia="Times New Roman" w:hAnsi="Arial" w:cs="Times New Roman"/>
      <w:sz w:val="20"/>
      <w:szCs w:val="20"/>
      <w:lang w:eastAsia="pl-PL"/>
    </w:rPr>
  </w:style>
  <w:style w:type="paragraph" w:styleId="TOC1">
    <w:name w:val="toc 1"/>
    <w:basedOn w:val="Normal"/>
    <w:next w:val="Normal"/>
    <w:autoRedefine/>
    <w:uiPriority w:val="39"/>
    <w:rsid w:val="00463DE1"/>
    <w:pPr>
      <w:tabs>
        <w:tab w:val="left" w:pos="0"/>
        <w:tab w:val="left" w:pos="720"/>
        <w:tab w:val="left" w:pos="1134"/>
        <w:tab w:val="right" w:leader="dot" w:pos="9062"/>
      </w:tabs>
    </w:pPr>
    <w:rPr>
      <w:rFonts w:cs="Arial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rsid w:val="00FB349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FB349F"/>
    <w:pPr>
      <w:ind w:left="480"/>
    </w:pPr>
  </w:style>
  <w:style w:type="paragraph" w:styleId="TOC4">
    <w:name w:val="toc 4"/>
    <w:basedOn w:val="Normal"/>
    <w:next w:val="Normal"/>
    <w:autoRedefine/>
    <w:semiHidden/>
    <w:rsid w:val="00FB349F"/>
    <w:pPr>
      <w:ind w:left="720"/>
    </w:pPr>
  </w:style>
  <w:style w:type="paragraph" w:styleId="TOC5">
    <w:name w:val="toc 5"/>
    <w:basedOn w:val="Normal"/>
    <w:next w:val="Normal"/>
    <w:autoRedefine/>
    <w:semiHidden/>
    <w:rsid w:val="00FB349F"/>
    <w:pPr>
      <w:ind w:left="960"/>
    </w:pPr>
  </w:style>
  <w:style w:type="paragraph" w:styleId="TOC6">
    <w:name w:val="toc 6"/>
    <w:basedOn w:val="Normal"/>
    <w:next w:val="Normal"/>
    <w:autoRedefine/>
    <w:semiHidden/>
    <w:rsid w:val="00FB349F"/>
    <w:pPr>
      <w:ind w:left="1200"/>
    </w:pPr>
  </w:style>
  <w:style w:type="paragraph" w:styleId="TOC7">
    <w:name w:val="toc 7"/>
    <w:basedOn w:val="Normal"/>
    <w:next w:val="Normal"/>
    <w:autoRedefine/>
    <w:semiHidden/>
    <w:rsid w:val="00FB349F"/>
    <w:pPr>
      <w:ind w:left="1440"/>
    </w:pPr>
  </w:style>
  <w:style w:type="paragraph" w:styleId="TOC8">
    <w:name w:val="toc 8"/>
    <w:basedOn w:val="Normal"/>
    <w:next w:val="Normal"/>
    <w:autoRedefine/>
    <w:semiHidden/>
    <w:rsid w:val="00FB349F"/>
    <w:pPr>
      <w:ind w:left="1680"/>
    </w:pPr>
  </w:style>
  <w:style w:type="paragraph" w:styleId="TOC9">
    <w:name w:val="toc 9"/>
    <w:basedOn w:val="Normal"/>
    <w:next w:val="Normal"/>
    <w:autoRedefine/>
    <w:semiHidden/>
    <w:rsid w:val="00FB349F"/>
    <w:pPr>
      <w:ind w:left="1920"/>
    </w:pPr>
  </w:style>
  <w:style w:type="character" w:styleId="Hyperlink">
    <w:name w:val="Hyperlink"/>
    <w:uiPriority w:val="99"/>
    <w:rsid w:val="00FB349F"/>
    <w:rPr>
      <w:color w:val="0000FF"/>
      <w:u w:val="single"/>
    </w:rPr>
  </w:style>
  <w:style w:type="character" w:styleId="PageNumber">
    <w:name w:val="page number"/>
    <w:basedOn w:val="DefaultParagraphFont"/>
    <w:rsid w:val="00FB349F"/>
  </w:style>
  <w:style w:type="paragraph" w:styleId="HTMLPreformatted">
    <w:name w:val="HTML Preformatted"/>
    <w:basedOn w:val="Normal"/>
    <w:link w:val="HTMLPreformattedChar"/>
    <w:rsid w:val="00FB3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B349F"/>
    <w:rPr>
      <w:rFonts w:ascii="Courier New" w:eastAsia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FB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349F"/>
    <w:rPr>
      <w:rFonts w:ascii="Tahoma" w:eastAsia="Times New Roman" w:hAnsi="Tahoma" w:cs="Tahoma"/>
      <w:sz w:val="16"/>
      <w:szCs w:val="16"/>
      <w:lang w:eastAsia="pl-PL"/>
    </w:rPr>
  </w:style>
  <w:style w:type="paragraph" w:styleId="EndnoteText">
    <w:name w:val="endnote text"/>
    <w:basedOn w:val="Normal"/>
    <w:link w:val="EndnoteTextChar"/>
    <w:rsid w:val="00FB34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B349F"/>
    <w:rPr>
      <w:rFonts w:ascii="Arial" w:eastAsia="Times New Roman" w:hAnsi="Arial" w:cs="Times New Roman"/>
      <w:sz w:val="20"/>
      <w:szCs w:val="20"/>
      <w:lang w:eastAsia="pl-PL"/>
    </w:rPr>
  </w:style>
  <w:style w:type="character" w:styleId="EndnoteReference">
    <w:name w:val="endnote reference"/>
    <w:rsid w:val="00FB34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349F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FB349F"/>
    <w:pPr>
      <w:suppressAutoHyphens/>
      <w:ind w:left="480" w:hanging="480"/>
      <w:textAlignment w:val="top"/>
    </w:pPr>
    <w:rPr>
      <w:rFonts w:cs="Arial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349F"/>
    <w:rPr>
      <w:rFonts w:ascii="Arial" w:eastAsia="Times New Roman" w:hAnsi="Arial" w:cs="Arial"/>
      <w:szCs w:val="24"/>
      <w:lang w:eastAsia="ar-SA"/>
    </w:rPr>
  </w:style>
  <w:style w:type="character" w:styleId="IntenseEmphasis">
    <w:name w:val="Intense Emphasis"/>
    <w:uiPriority w:val="21"/>
    <w:qFormat/>
    <w:rsid w:val="00FB349F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rsid w:val="00FB34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349F"/>
    <w:rPr>
      <w:rFonts w:ascii="Arial" w:eastAsia="Times New Roman" w:hAnsi="Arial" w:cs="Times New Roman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FB349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B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unhideWhenUsed/>
    <w:qFormat/>
    <w:rsid w:val="00FB349F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349F"/>
    <w:pPr>
      <w:keepLines/>
      <w:numPr>
        <w:numId w:val="0"/>
      </w:numPr>
      <w:pBdr>
        <w:bottom w:val="none" w:sz="0" w:space="0" w:color="auto"/>
      </w:pBdr>
      <w:spacing w:before="48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styleId="CommentReference">
    <w:name w:val="annotation reference"/>
    <w:rsid w:val="00FB3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49F"/>
    <w:rPr>
      <w:rFonts w:ascii="Arial" w:eastAsia="Times New Roman" w:hAnsi="Arial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FB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49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FB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E2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7022186E2BE4A873416B0B3224C49" ma:contentTypeVersion="0" ma:contentTypeDescription="Create a new document." ma:contentTypeScope="" ma:versionID="803ea1376731871e39e9578feb72c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1D5A-B3F3-4163-A83A-35769985F696}"/>
</file>

<file path=customXml/itemProps2.xml><?xml version="1.0" encoding="utf-8"?>
<ds:datastoreItem xmlns:ds="http://schemas.openxmlformats.org/officeDocument/2006/customXml" ds:itemID="{7EEF9FF8-1D89-4449-9DB8-28A568953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A56F-0361-48B7-B35B-EE6FCE4BBAA9}">
  <ds:schemaRefs>
    <ds:schemaRef ds:uri="http://purl.org/dc/elements/1.1/"/>
    <ds:schemaRef ds:uri="http://schemas.microsoft.com/office/2006/metadata/properties"/>
    <ds:schemaRef ds:uri="http://purl.org/dc/terms/"/>
    <ds:schemaRef ds:uri="f1795dd7-97b8-425d-8532-870230ea4e2a"/>
    <ds:schemaRef ds:uri="4d51a043-3d80-42cc-a097-1455af45d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073B37-FB35-412A-BDD5-9A605F81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847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Śliwa</dc:creator>
  <cp:keywords/>
  <dc:description/>
  <cp:lastModifiedBy>Korecki, Dominik</cp:lastModifiedBy>
  <cp:revision>25</cp:revision>
  <dcterms:created xsi:type="dcterms:W3CDTF">2020-04-03T10:51:00Z</dcterms:created>
  <dcterms:modified xsi:type="dcterms:W3CDTF">2020-04-03T11:25:00Z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0x010100D707022186E2BE4A873416B0B3224C49</vt:lpwstr>
  </property>
</Properties>
</file>