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5BD0" w14:textId="4F486513" w:rsidR="00C637BA" w:rsidRPr="00EF1806" w:rsidRDefault="00EF1806" w:rsidP="000F2547">
      <w:pPr>
        <w:pStyle w:val="TOCHeading"/>
        <w:rPr>
          <w:lang w:val="en-US"/>
        </w:rPr>
      </w:pPr>
      <w:r w:rsidRPr="00EF1806">
        <w:rPr>
          <w:lang w:val="en-US"/>
        </w:rPr>
        <w:t xml:space="preserve">Transport order for </w:t>
      </w:r>
      <w:r w:rsidR="002D675A">
        <w:rPr>
          <w:lang w:val="en-US"/>
        </w:rPr>
        <w:t>Excel4JPK 1.(008)</w:t>
      </w:r>
    </w:p>
    <w:p w14:paraId="02363A85" w14:textId="6EAFB2E8" w:rsidR="00FB349F" w:rsidRPr="00EF1806" w:rsidRDefault="00EF1806" w:rsidP="000F2547">
      <w:pPr>
        <w:pStyle w:val="TOCHeading"/>
        <w:rPr>
          <w:lang w:val="en-US"/>
        </w:rPr>
      </w:pPr>
      <w:r w:rsidRPr="00EF1806">
        <w:rPr>
          <w:lang w:val="en-US"/>
        </w:rPr>
        <w:t>Table of contents</w:t>
      </w:r>
    </w:p>
    <w:p w14:paraId="347206C9" w14:textId="77777777" w:rsidR="00BE7C3C" w:rsidRPr="00EF1806" w:rsidRDefault="00BE7C3C" w:rsidP="000F2547">
      <w:pPr>
        <w:pStyle w:val="TOC1"/>
        <w:tabs>
          <w:tab w:val="left" w:pos="4563"/>
        </w:tabs>
        <w:spacing w:line="276" w:lineRule="auto"/>
        <w:jc w:val="both"/>
        <w:rPr>
          <w:szCs w:val="20"/>
          <w:lang w:val="en-US"/>
        </w:rPr>
      </w:pPr>
    </w:p>
    <w:p w14:paraId="223121C0" w14:textId="23426E5C" w:rsidR="00D94C17" w:rsidRDefault="00FB349F">
      <w:pPr>
        <w:pStyle w:val="TOC1"/>
        <w:rPr>
          <w:rFonts w:asciiTheme="minorHAnsi" w:eastAsiaTheme="minorEastAsia" w:hAnsiTheme="minorHAnsi" w:cstheme="minorBidi"/>
          <w:b w:val="0"/>
          <w:bCs w:val="0"/>
          <w:noProof/>
          <w:sz w:val="22"/>
          <w:szCs w:val="22"/>
        </w:rPr>
      </w:pPr>
      <w:r w:rsidRPr="00EF1806">
        <w:rPr>
          <w:szCs w:val="20"/>
          <w:lang w:val="en-US"/>
        </w:rPr>
        <w:fldChar w:fldCharType="begin"/>
      </w:r>
      <w:r w:rsidRPr="00EF1806">
        <w:rPr>
          <w:szCs w:val="20"/>
          <w:lang w:val="en-US"/>
        </w:rPr>
        <w:instrText xml:space="preserve"> TOC \o "1-3" \h \z \u </w:instrText>
      </w:r>
      <w:r w:rsidRPr="00EF1806">
        <w:rPr>
          <w:szCs w:val="20"/>
          <w:lang w:val="en-US"/>
        </w:rPr>
        <w:fldChar w:fldCharType="separate"/>
      </w:r>
      <w:hyperlink w:anchor="_Toc36812775" w:history="1">
        <w:r w:rsidR="00D94C17" w:rsidRPr="00D932E3">
          <w:rPr>
            <w:rStyle w:val="Hyperlink"/>
            <w:noProof/>
            <w:lang w:val="en-US"/>
          </w:rPr>
          <w:t>1.</w:t>
        </w:r>
        <w:r w:rsidR="00D94C17">
          <w:rPr>
            <w:rFonts w:asciiTheme="minorHAnsi" w:eastAsiaTheme="minorEastAsia" w:hAnsiTheme="minorHAnsi" w:cstheme="minorBidi"/>
            <w:b w:val="0"/>
            <w:bCs w:val="0"/>
            <w:noProof/>
            <w:sz w:val="22"/>
            <w:szCs w:val="22"/>
          </w:rPr>
          <w:tab/>
        </w:r>
        <w:r w:rsidR="00D94C17" w:rsidRPr="00D932E3">
          <w:rPr>
            <w:rStyle w:val="Hyperlink"/>
            <w:noProof/>
            <w:lang w:val="en-US"/>
          </w:rPr>
          <w:t>Description</w:t>
        </w:r>
        <w:r w:rsidR="00D94C17">
          <w:rPr>
            <w:noProof/>
            <w:webHidden/>
          </w:rPr>
          <w:tab/>
        </w:r>
        <w:r w:rsidR="00D94C17">
          <w:rPr>
            <w:noProof/>
            <w:webHidden/>
          </w:rPr>
          <w:fldChar w:fldCharType="begin"/>
        </w:r>
        <w:r w:rsidR="00D94C17">
          <w:rPr>
            <w:noProof/>
            <w:webHidden/>
          </w:rPr>
          <w:instrText xml:space="preserve"> PAGEREF _Toc36812775 \h </w:instrText>
        </w:r>
        <w:r w:rsidR="00D94C17">
          <w:rPr>
            <w:noProof/>
            <w:webHidden/>
          </w:rPr>
        </w:r>
        <w:r w:rsidR="00D94C17">
          <w:rPr>
            <w:noProof/>
            <w:webHidden/>
          </w:rPr>
          <w:fldChar w:fldCharType="separate"/>
        </w:r>
        <w:r w:rsidR="00D94C17">
          <w:rPr>
            <w:noProof/>
            <w:webHidden/>
          </w:rPr>
          <w:t>2</w:t>
        </w:r>
        <w:r w:rsidR="00D94C17">
          <w:rPr>
            <w:noProof/>
            <w:webHidden/>
          </w:rPr>
          <w:fldChar w:fldCharType="end"/>
        </w:r>
      </w:hyperlink>
    </w:p>
    <w:p w14:paraId="51E885E3" w14:textId="11B9F87A" w:rsidR="00D94C17" w:rsidRDefault="00D94C17">
      <w:pPr>
        <w:pStyle w:val="TOC1"/>
        <w:rPr>
          <w:rFonts w:asciiTheme="minorHAnsi" w:eastAsiaTheme="minorEastAsia" w:hAnsiTheme="minorHAnsi" w:cstheme="minorBidi"/>
          <w:b w:val="0"/>
          <w:bCs w:val="0"/>
          <w:noProof/>
          <w:sz w:val="22"/>
          <w:szCs w:val="22"/>
        </w:rPr>
      </w:pPr>
      <w:hyperlink w:anchor="_Toc36812776" w:history="1">
        <w:r w:rsidRPr="00D932E3">
          <w:rPr>
            <w:rStyle w:val="Hyperlink"/>
            <w:noProof/>
            <w:lang w:val="en-US"/>
          </w:rPr>
          <w:t>2.</w:t>
        </w:r>
        <w:r>
          <w:rPr>
            <w:rFonts w:asciiTheme="minorHAnsi" w:eastAsiaTheme="minorEastAsia" w:hAnsiTheme="minorHAnsi" w:cstheme="minorBidi"/>
            <w:b w:val="0"/>
            <w:bCs w:val="0"/>
            <w:noProof/>
            <w:sz w:val="22"/>
            <w:szCs w:val="22"/>
          </w:rPr>
          <w:tab/>
        </w:r>
        <w:r w:rsidRPr="00D932E3">
          <w:rPr>
            <w:rStyle w:val="Hyperlink"/>
            <w:noProof/>
            <w:lang w:val="en-US"/>
          </w:rPr>
          <w:t>Transport order</w:t>
        </w:r>
        <w:r>
          <w:rPr>
            <w:noProof/>
            <w:webHidden/>
          </w:rPr>
          <w:tab/>
        </w:r>
        <w:r>
          <w:rPr>
            <w:noProof/>
            <w:webHidden/>
          </w:rPr>
          <w:fldChar w:fldCharType="begin"/>
        </w:r>
        <w:r>
          <w:rPr>
            <w:noProof/>
            <w:webHidden/>
          </w:rPr>
          <w:instrText xml:space="preserve"> PAGEREF _Toc36812776 \h </w:instrText>
        </w:r>
        <w:r>
          <w:rPr>
            <w:noProof/>
            <w:webHidden/>
          </w:rPr>
        </w:r>
        <w:r>
          <w:rPr>
            <w:noProof/>
            <w:webHidden/>
          </w:rPr>
          <w:fldChar w:fldCharType="separate"/>
        </w:r>
        <w:r>
          <w:rPr>
            <w:noProof/>
            <w:webHidden/>
          </w:rPr>
          <w:t>2</w:t>
        </w:r>
        <w:r>
          <w:rPr>
            <w:noProof/>
            <w:webHidden/>
          </w:rPr>
          <w:fldChar w:fldCharType="end"/>
        </w:r>
      </w:hyperlink>
    </w:p>
    <w:p w14:paraId="606525B6" w14:textId="78110A9E" w:rsidR="00D94C17" w:rsidRDefault="00D94C17">
      <w:pPr>
        <w:pStyle w:val="TOC2"/>
        <w:tabs>
          <w:tab w:val="left" w:pos="960"/>
          <w:tab w:val="right" w:leader="dot" w:pos="9060"/>
        </w:tabs>
        <w:rPr>
          <w:rFonts w:asciiTheme="minorHAnsi" w:eastAsiaTheme="minorEastAsia" w:hAnsiTheme="minorHAnsi" w:cstheme="minorBidi"/>
          <w:noProof/>
          <w:szCs w:val="22"/>
        </w:rPr>
      </w:pPr>
      <w:hyperlink w:anchor="_Toc36812777" w:history="1">
        <w:r w:rsidRPr="00D932E3">
          <w:rPr>
            <w:rStyle w:val="Hyperlink"/>
            <w:noProof/>
            <w:lang w:val="en-US"/>
          </w:rPr>
          <w:t>2.1.</w:t>
        </w:r>
        <w:r>
          <w:rPr>
            <w:rFonts w:asciiTheme="minorHAnsi" w:eastAsiaTheme="minorEastAsia" w:hAnsiTheme="minorHAnsi" w:cstheme="minorBidi"/>
            <w:noProof/>
            <w:szCs w:val="22"/>
          </w:rPr>
          <w:tab/>
        </w:r>
        <w:r w:rsidRPr="00D932E3">
          <w:rPr>
            <w:rStyle w:val="Hyperlink"/>
            <w:noProof/>
            <w:lang w:val="en-US"/>
          </w:rPr>
          <w:t>Update from Excel4JPK &gt;= 1.0(006)</w:t>
        </w:r>
        <w:r>
          <w:rPr>
            <w:noProof/>
            <w:webHidden/>
          </w:rPr>
          <w:tab/>
        </w:r>
        <w:r>
          <w:rPr>
            <w:noProof/>
            <w:webHidden/>
          </w:rPr>
          <w:fldChar w:fldCharType="begin"/>
        </w:r>
        <w:r>
          <w:rPr>
            <w:noProof/>
            <w:webHidden/>
          </w:rPr>
          <w:instrText xml:space="preserve"> PAGEREF _Toc36812777 \h </w:instrText>
        </w:r>
        <w:r>
          <w:rPr>
            <w:noProof/>
            <w:webHidden/>
          </w:rPr>
        </w:r>
        <w:r>
          <w:rPr>
            <w:noProof/>
            <w:webHidden/>
          </w:rPr>
          <w:fldChar w:fldCharType="separate"/>
        </w:r>
        <w:r>
          <w:rPr>
            <w:noProof/>
            <w:webHidden/>
          </w:rPr>
          <w:t>2</w:t>
        </w:r>
        <w:r>
          <w:rPr>
            <w:noProof/>
            <w:webHidden/>
          </w:rPr>
          <w:fldChar w:fldCharType="end"/>
        </w:r>
      </w:hyperlink>
    </w:p>
    <w:p w14:paraId="2364A590" w14:textId="0C16D136" w:rsidR="00D94C17" w:rsidRDefault="00D94C17">
      <w:pPr>
        <w:pStyle w:val="TOC2"/>
        <w:tabs>
          <w:tab w:val="left" w:pos="960"/>
          <w:tab w:val="right" w:leader="dot" w:pos="9060"/>
        </w:tabs>
        <w:rPr>
          <w:rFonts w:asciiTheme="minorHAnsi" w:eastAsiaTheme="minorEastAsia" w:hAnsiTheme="minorHAnsi" w:cstheme="minorBidi"/>
          <w:noProof/>
          <w:szCs w:val="22"/>
        </w:rPr>
      </w:pPr>
      <w:hyperlink w:anchor="_Toc36812778" w:history="1">
        <w:r w:rsidRPr="00D932E3">
          <w:rPr>
            <w:rStyle w:val="Hyperlink"/>
            <w:noProof/>
            <w:lang w:val="en-US"/>
          </w:rPr>
          <w:t>2.2.</w:t>
        </w:r>
        <w:r>
          <w:rPr>
            <w:rFonts w:asciiTheme="minorHAnsi" w:eastAsiaTheme="minorEastAsia" w:hAnsiTheme="minorHAnsi" w:cstheme="minorBidi"/>
            <w:noProof/>
            <w:szCs w:val="22"/>
          </w:rPr>
          <w:tab/>
        </w:r>
        <w:r w:rsidRPr="00D932E3">
          <w:rPr>
            <w:rStyle w:val="Hyperlink"/>
            <w:noProof/>
            <w:lang w:val="en-US"/>
          </w:rPr>
          <w:t>Update from Excel4JPK &lt; 1.0(006)</w:t>
        </w:r>
        <w:r>
          <w:rPr>
            <w:noProof/>
            <w:webHidden/>
          </w:rPr>
          <w:tab/>
        </w:r>
        <w:r>
          <w:rPr>
            <w:noProof/>
            <w:webHidden/>
          </w:rPr>
          <w:fldChar w:fldCharType="begin"/>
        </w:r>
        <w:r>
          <w:rPr>
            <w:noProof/>
            <w:webHidden/>
          </w:rPr>
          <w:instrText xml:space="preserve"> PAGEREF _Toc36812778 \h </w:instrText>
        </w:r>
        <w:r>
          <w:rPr>
            <w:noProof/>
            <w:webHidden/>
          </w:rPr>
        </w:r>
        <w:r>
          <w:rPr>
            <w:noProof/>
            <w:webHidden/>
          </w:rPr>
          <w:fldChar w:fldCharType="separate"/>
        </w:r>
        <w:r>
          <w:rPr>
            <w:noProof/>
            <w:webHidden/>
          </w:rPr>
          <w:t>3</w:t>
        </w:r>
        <w:r>
          <w:rPr>
            <w:noProof/>
            <w:webHidden/>
          </w:rPr>
          <w:fldChar w:fldCharType="end"/>
        </w:r>
      </w:hyperlink>
    </w:p>
    <w:p w14:paraId="6730551C" w14:textId="29CE6FA7" w:rsidR="00D94C17" w:rsidRDefault="00D94C17">
      <w:pPr>
        <w:pStyle w:val="TOC2"/>
        <w:tabs>
          <w:tab w:val="left" w:pos="960"/>
          <w:tab w:val="right" w:leader="dot" w:pos="9060"/>
        </w:tabs>
        <w:rPr>
          <w:rFonts w:asciiTheme="minorHAnsi" w:eastAsiaTheme="minorEastAsia" w:hAnsiTheme="minorHAnsi" w:cstheme="minorBidi"/>
          <w:noProof/>
          <w:szCs w:val="22"/>
        </w:rPr>
      </w:pPr>
      <w:hyperlink w:anchor="_Toc36812779" w:history="1">
        <w:r w:rsidRPr="00D932E3">
          <w:rPr>
            <w:rStyle w:val="Hyperlink"/>
            <w:noProof/>
            <w:lang w:val="en-US"/>
          </w:rPr>
          <w:t>2.3.</w:t>
        </w:r>
        <w:r>
          <w:rPr>
            <w:rFonts w:asciiTheme="minorHAnsi" w:eastAsiaTheme="minorEastAsia" w:hAnsiTheme="minorHAnsi" w:cstheme="minorBidi"/>
            <w:noProof/>
            <w:szCs w:val="22"/>
          </w:rPr>
          <w:tab/>
        </w:r>
        <w:r w:rsidRPr="00D932E3">
          <w:rPr>
            <w:rStyle w:val="Hyperlink"/>
            <w:noProof/>
            <w:lang w:val="en-US"/>
          </w:rPr>
          <w:t>New installation of Excel4JPK</w:t>
        </w:r>
        <w:r>
          <w:rPr>
            <w:noProof/>
            <w:webHidden/>
          </w:rPr>
          <w:tab/>
        </w:r>
        <w:r>
          <w:rPr>
            <w:noProof/>
            <w:webHidden/>
          </w:rPr>
          <w:fldChar w:fldCharType="begin"/>
        </w:r>
        <w:r>
          <w:rPr>
            <w:noProof/>
            <w:webHidden/>
          </w:rPr>
          <w:instrText xml:space="preserve"> PAGEREF _Toc36812779 \h </w:instrText>
        </w:r>
        <w:r>
          <w:rPr>
            <w:noProof/>
            <w:webHidden/>
          </w:rPr>
        </w:r>
        <w:r>
          <w:rPr>
            <w:noProof/>
            <w:webHidden/>
          </w:rPr>
          <w:fldChar w:fldCharType="separate"/>
        </w:r>
        <w:r>
          <w:rPr>
            <w:noProof/>
            <w:webHidden/>
          </w:rPr>
          <w:t>3</w:t>
        </w:r>
        <w:r>
          <w:rPr>
            <w:noProof/>
            <w:webHidden/>
          </w:rPr>
          <w:fldChar w:fldCharType="end"/>
        </w:r>
      </w:hyperlink>
    </w:p>
    <w:p w14:paraId="443DFE2B" w14:textId="624948AB" w:rsidR="00D94C17" w:rsidRDefault="00D94C17">
      <w:pPr>
        <w:pStyle w:val="TOC1"/>
        <w:rPr>
          <w:rFonts w:asciiTheme="minorHAnsi" w:eastAsiaTheme="minorEastAsia" w:hAnsiTheme="minorHAnsi" w:cstheme="minorBidi"/>
          <w:b w:val="0"/>
          <w:bCs w:val="0"/>
          <w:noProof/>
          <w:sz w:val="22"/>
          <w:szCs w:val="22"/>
        </w:rPr>
      </w:pPr>
      <w:hyperlink w:anchor="_Toc36812780" w:history="1">
        <w:r w:rsidRPr="00D932E3">
          <w:rPr>
            <w:rStyle w:val="Hyperlink"/>
            <w:noProof/>
            <w:lang w:val="en-US"/>
          </w:rPr>
          <w:t>3.</w:t>
        </w:r>
        <w:r>
          <w:rPr>
            <w:rFonts w:asciiTheme="minorHAnsi" w:eastAsiaTheme="minorEastAsia" w:hAnsiTheme="minorHAnsi" w:cstheme="minorBidi"/>
            <w:b w:val="0"/>
            <w:bCs w:val="0"/>
            <w:noProof/>
            <w:sz w:val="22"/>
            <w:szCs w:val="22"/>
          </w:rPr>
          <w:tab/>
        </w:r>
        <w:r w:rsidRPr="00D932E3">
          <w:rPr>
            <w:rStyle w:val="Hyperlink"/>
            <w:noProof/>
            <w:lang w:val="en-US"/>
          </w:rPr>
          <w:t>List of changes</w:t>
        </w:r>
        <w:r>
          <w:rPr>
            <w:noProof/>
            <w:webHidden/>
          </w:rPr>
          <w:tab/>
        </w:r>
        <w:r>
          <w:rPr>
            <w:noProof/>
            <w:webHidden/>
          </w:rPr>
          <w:fldChar w:fldCharType="begin"/>
        </w:r>
        <w:r>
          <w:rPr>
            <w:noProof/>
            <w:webHidden/>
          </w:rPr>
          <w:instrText xml:space="preserve"> PAGEREF _Toc36812780 \h </w:instrText>
        </w:r>
        <w:r>
          <w:rPr>
            <w:noProof/>
            <w:webHidden/>
          </w:rPr>
        </w:r>
        <w:r>
          <w:rPr>
            <w:noProof/>
            <w:webHidden/>
          </w:rPr>
          <w:fldChar w:fldCharType="separate"/>
        </w:r>
        <w:r>
          <w:rPr>
            <w:noProof/>
            <w:webHidden/>
          </w:rPr>
          <w:t>3</w:t>
        </w:r>
        <w:r>
          <w:rPr>
            <w:noProof/>
            <w:webHidden/>
          </w:rPr>
          <w:fldChar w:fldCharType="end"/>
        </w:r>
      </w:hyperlink>
    </w:p>
    <w:p w14:paraId="61DE3F41" w14:textId="40CD61E3" w:rsidR="00FB349F" w:rsidRPr="00EF1806" w:rsidRDefault="00FB349F" w:rsidP="000F2547">
      <w:pPr>
        <w:spacing w:line="276" w:lineRule="auto"/>
        <w:rPr>
          <w:rFonts w:cs="Arial"/>
          <w:b/>
          <w:sz w:val="20"/>
          <w:szCs w:val="20"/>
          <w:lang w:val="en-US"/>
        </w:rPr>
      </w:pPr>
      <w:r w:rsidRPr="00EF1806">
        <w:rPr>
          <w:rFonts w:cs="Arial"/>
          <w:b/>
          <w:sz w:val="20"/>
          <w:szCs w:val="20"/>
          <w:lang w:val="en-US"/>
        </w:rPr>
        <w:fldChar w:fldCharType="end"/>
      </w:r>
    </w:p>
    <w:p w14:paraId="262D8F0F" w14:textId="77777777" w:rsidR="00FB349F" w:rsidRPr="00EF1806" w:rsidRDefault="00FB349F" w:rsidP="000F2547">
      <w:pPr>
        <w:spacing w:line="276" w:lineRule="auto"/>
        <w:rPr>
          <w:rFonts w:cs="Arial"/>
          <w:b/>
          <w:sz w:val="20"/>
          <w:szCs w:val="20"/>
          <w:lang w:val="en-US"/>
        </w:rPr>
      </w:pPr>
      <w:r w:rsidRPr="00EF1806">
        <w:rPr>
          <w:rFonts w:cs="Arial"/>
          <w:b/>
          <w:sz w:val="20"/>
          <w:szCs w:val="20"/>
          <w:lang w:val="en-US"/>
        </w:rPr>
        <w:br w:type="column"/>
      </w:r>
    </w:p>
    <w:p w14:paraId="7E7CDDCE" w14:textId="7AC5BCC3" w:rsidR="00FB349F" w:rsidRPr="00EF1806" w:rsidRDefault="00FB349F" w:rsidP="000F2547">
      <w:pPr>
        <w:spacing w:line="276" w:lineRule="auto"/>
        <w:rPr>
          <w:rFonts w:ascii="Tahoma" w:hAnsi="Tahoma" w:cs="Tahoma"/>
          <w:b/>
          <w:bCs/>
          <w:sz w:val="20"/>
          <w:szCs w:val="20"/>
          <w:lang w:val="en-US"/>
        </w:rPr>
      </w:pPr>
    </w:p>
    <w:p w14:paraId="17561B61" w14:textId="5F886463" w:rsidR="00FB349F" w:rsidRPr="00EF1806" w:rsidRDefault="00EF1806" w:rsidP="000F2547">
      <w:pPr>
        <w:pStyle w:val="Heading1"/>
        <w:spacing w:line="276" w:lineRule="auto"/>
        <w:rPr>
          <w:lang w:val="en-US"/>
        </w:rPr>
      </w:pPr>
      <w:bookmarkStart w:id="0" w:name="_Toc240963923"/>
      <w:bookmarkStart w:id="1" w:name="_Toc36812775"/>
      <w:r w:rsidRPr="00EF1806">
        <w:rPr>
          <w:lang w:val="en-US"/>
        </w:rPr>
        <w:t>Description</w:t>
      </w:r>
      <w:bookmarkEnd w:id="1"/>
      <w:r w:rsidR="00FB349F" w:rsidRPr="00EF1806">
        <w:rPr>
          <w:lang w:val="en-US"/>
        </w:rPr>
        <w:t xml:space="preserve"> </w:t>
      </w:r>
      <w:bookmarkEnd w:id="0"/>
    </w:p>
    <w:p w14:paraId="5D650F4F" w14:textId="77777777" w:rsidR="00FB349F" w:rsidRPr="00EF1806" w:rsidRDefault="00FB349F" w:rsidP="000F2547">
      <w:pPr>
        <w:spacing w:line="276" w:lineRule="auto"/>
        <w:rPr>
          <w:rFonts w:ascii="Tahoma" w:hAnsi="Tahoma" w:cs="Tahoma"/>
          <w:sz w:val="20"/>
          <w:szCs w:val="20"/>
          <w:lang w:val="en-US"/>
        </w:rPr>
      </w:pPr>
    </w:p>
    <w:p w14:paraId="2216A92F" w14:textId="194D0863" w:rsidR="00FB349F" w:rsidRPr="00EF1806" w:rsidRDefault="00FB349F" w:rsidP="000F2547">
      <w:pPr>
        <w:spacing w:line="276" w:lineRule="auto"/>
        <w:ind w:left="720"/>
        <w:rPr>
          <w:rFonts w:ascii="Calibri" w:hAnsi="Calibri"/>
          <w:szCs w:val="22"/>
          <w:lang w:val="en-US"/>
        </w:rPr>
      </w:pPr>
    </w:p>
    <w:p w14:paraId="3B477BC8" w14:textId="2BC0F2F1" w:rsidR="00206045" w:rsidRDefault="00EF1806" w:rsidP="000F2547">
      <w:pPr>
        <w:spacing w:line="276" w:lineRule="auto"/>
        <w:rPr>
          <w:rFonts w:cs="Arial"/>
          <w:szCs w:val="22"/>
          <w:lang w:val="en-US"/>
        </w:rPr>
      </w:pPr>
      <w:r w:rsidRPr="00EF1806">
        <w:rPr>
          <w:rFonts w:cs="Arial"/>
          <w:szCs w:val="22"/>
          <w:lang w:val="en-US"/>
        </w:rPr>
        <w:t>Minimum</w:t>
      </w:r>
      <w:r w:rsidR="002469E4">
        <w:rPr>
          <w:rFonts w:cs="Arial"/>
          <w:szCs w:val="22"/>
          <w:lang w:val="en-US"/>
        </w:rPr>
        <w:t xml:space="preserve"> JPK</w:t>
      </w:r>
      <w:r w:rsidRPr="00EF1806">
        <w:rPr>
          <w:rFonts w:cs="Arial"/>
          <w:szCs w:val="22"/>
          <w:lang w:val="en-US"/>
        </w:rPr>
        <w:t xml:space="preserve"> version re</w:t>
      </w:r>
      <w:r w:rsidRPr="00EF1806">
        <w:rPr>
          <w:lang w:val="en-US"/>
        </w:rPr>
        <w:t>quired</w:t>
      </w:r>
      <w:r w:rsidR="00206045" w:rsidRPr="00EF1806">
        <w:rPr>
          <w:rFonts w:cs="Arial"/>
          <w:szCs w:val="22"/>
          <w:lang w:val="en-US"/>
        </w:rPr>
        <w:t xml:space="preserve"> </w:t>
      </w:r>
      <w:r w:rsidR="002469E4">
        <w:rPr>
          <w:rFonts w:cs="Arial"/>
          <w:szCs w:val="22"/>
          <w:lang w:val="en-US"/>
        </w:rPr>
        <w:t xml:space="preserve">is </w:t>
      </w:r>
      <w:r w:rsidR="00206045" w:rsidRPr="00A90500">
        <w:rPr>
          <w:rFonts w:cs="Arial"/>
          <w:b/>
          <w:bCs/>
          <w:szCs w:val="22"/>
          <w:lang w:val="en-US"/>
        </w:rPr>
        <w:t>JPK 3.</w:t>
      </w:r>
      <w:r w:rsidR="009E4976">
        <w:rPr>
          <w:rFonts w:cs="Arial"/>
          <w:b/>
          <w:bCs/>
          <w:szCs w:val="22"/>
          <w:lang w:val="en-US"/>
        </w:rPr>
        <w:t>3</w:t>
      </w:r>
      <w:r w:rsidR="00206045" w:rsidRPr="00A90500">
        <w:rPr>
          <w:rFonts w:cs="Arial"/>
          <w:b/>
          <w:bCs/>
          <w:szCs w:val="22"/>
          <w:lang w:val="en-US"/>
        </w:rPr>
        <w:t>(00</w:t>
      </w:r>
      <w:r w:rsidR="002469E4">
        <w:rPr>
          <w:rFonts w:cs="Arial"/>
          <w:b/>
          <w:bCs/>
          <w:szCs w:val="22"/>
          <w:lang w:val="en-US"/>
        </w:rPr>
        <w:t>2</w:t>
      </w:r>
      <w:r w:rsidR="00206045" w:rsidRPr="00A90500">
        <w:rPr>
          <w:rFonts w:cs="Arial"/>
          <w:b/>
          <w:bCs/>
          <w:szCs w:val="22"/>
          <w:lang w:val="en-US"/>
        </w:rPr>
        <w:t>).</w:t>
      </w:r>
      <w:r w:rsidR="00A90500">
        <w:rPr>
          <w:rFonts w:cs="Arial"/>
          <w:b/>
          <w:bCs/>
          <w:szCs w:val="22"/>
          <w:lang w:val="en-US"/>
        </w:rPr>
        <w:t xml:space="preserve"> </w:t>
      </w:r>
    </w:p>
    <w:p w14:paraId="6FF24A52" w14:textId="77777777" w:rsidR="009E4976" w:rsidRDefault="002469E4" w:rsidP="000F2547">
      <w:pPr>
        <w:spacing w:line="276" w:lineRule="auto"/>
        <w:rPr>
          <w:rFonts w:cs="Arial"/>
          <w:szCs w:val="22"/>
          <w:lang w:val="en-US"/>
        </w:rPr>
      </w:pPr>
      <w:r>
        <w:rPr>
          <w:rFonts w:cs="Arial"/>
          <w:szCs w:val="22"/>
          <w:lang w:val="en-US"/>
        </w:rPr>
        <w:t xml:space="preserve">Minimum Excel4JPK update version is </w:t>
      </w:r>
      <w:r w:rsidR="00DC4528">
        <w:rPr>
          <w:rFonts w:cs="Arial"/>
          <w:szCs w:val="22"/>
          <w:lang w:val="en-US"/>
        </w:rPr>
        <w:t xml:space="preserve">Excel4JPK 1.0(006) otherwise import start package </w:t>
      </w:r>
      <w:r w:rsidR="009E4976">
        <w:rPr>
          <w:rFonts w:cs="Arial"/>
          <w:szCs w:val="22"/>
          <w:lang w:val="en-US"/>
        </w:rPr>
        <w:t>of workbench transports.</w:t>
      </w:r>
    </w:p>
    <w:p w14:paraId="5483D97E" w14:textId="564A0017" w:rsidR="002469E4" w:rsidRPr="00A90500" w:rsidRDefault="00DC4528" w:rsidP="000F2547">
      <w:pPr>
        <w:spacing w:line="276" w:lineRule="auto"/>
        <w:rPr>
          <w:rFonts w:cs="Arial"/>
          <w:szCs w:val="22"/>
          <w:lang w:val="en-US"/>
        </w:rPr>
      </w:pPr>
      <w:r>
        <w:rPr>
          <w:rFonts w:cs="Arial"/>
          <w:szCs w:val="22"/>
          <w:lang w:val="en-US"/>
        </w:rPr>
        <w:t xml:space="preserve">  </w:t>
      </w:r>
    </w:p>
    <w:p w14:paraId="2C6835E5" w14:textId="505CA72F" w:rsidR="00445292" w:rsidRPr="009E4976" w:rsidRDefault="00EF1806" w:rsidP="000F2547">
      <w:pPr>
        <w:spacing w:line="276" w:lineRule="auto"/>
        <w:rPr>
          <w:rFonts w:cs="Arial"/>
          <w:szCs w:val="22"/>
          <w:lang w:val="en-US"/>
        </w:rPr>
      </w:pPr>
      <w:r>
        <w:rPr>
          <w:rFonts w:cs="Arial"/>
          <w:szCs w:val="22"/>
          <w:lang w:val="en-US"/>
        </w:rPr>
        <w:t>You can check SAF-T version in TCODE</w:t>
      </w:r>
      <w:r w:rsidR="00206045" w:rsidRPr="00EF1806">
        <w:rPr>
          <w:rFonts w:cs="Arial"/>
          <w:szCs w:val="22"/>
          <w:lang w:val="en-US"/>
        </w:rPr>
        <w:t xml:space="preserve"> /BCC/JPK</w:t>
      </w:r>
      <w:r w:rsidR="00EC6D7E">
        <w:rPr>
          <w:rFonts w:cs="Arial"/>
          <w:szCs w:val="22"/>
          <w:lang w:val="en-US"/>
        </w:rPr>
        <w:t xml:space="preserve"> button</w:t>
      </w:r>
      <w:r w:rsidR="00445292" w:rsidRPr="00EF1806">
        <w:rPr>
          <w:rFonts w:cs="Arial"/>
          <w:szCs w:val="22"/>
          <w:lang w:val="en-US"/>
        </w:rPr>
        <w:t xml:space="preserve"> „</w:t>
      </w:r>
      <w:r>
        <w:rPr>
          <w:rFonts w:cs="Arial"/>
          <w:szCs w:val="22"/>
          <w:lang w:val="en-US"/>
        </w:rPr>
        <w:t xml:space="preserve">About </w:t>
      </w:r>
      <w:r w:rsidR="00EC6D7E">
        <w:rPr>
          <w:rFonts w:cs="Arial"/>
          <w:szCs w:val="22"/>
          <w:lang w:val="en-US"/>
        </w:rPr>
        <w:t>application</w:t>
      </w:r>
      <w:r w:rsidR="00445292" w:rsidRPr="00EF1806">
        <w:rPr>
          <w:rFonts w:cs="Arial"/>
          <w:szCs w:val="22"/>
          <w:lang w:val="en-US"/>
        </w:rPr>
        <w:t>”</w:t>
      </w:r>
    </w:p>
    <w:p w14:paraId="5099E234" w14:textId="1A22F085" w:rsidR="00445292" w:rsidRDefault="00B74238" w:rsidP="000F2547">
      <w:pPr>
        <w:spacing w:line="276" w:lineRule="auto"/>
        <w:rPr>
          <w:rFonts w:ascii="Calibri" w:hAnsi="Calibri"/>
          <w:szCs w:val="22"/>
          <w:lang w:val="en-US"/>
        </w:rPr>
      </w:pPr>
      <w:r w:rsidRPr="00B74238">
        <w:rPr>
          <w:rFonts w:ascii="Calibri" w:hAnsi="Calibri"/>
          <w:noProof/>
          <w:szCs w:val="22"/>
          <w:lang w:val="en-US"/>
        </w:rPr>
        <w:drawing>
          <wp:inline distT="0" distB="0" distL="0" distR="0" wp14:anchorId="4971D7C9" wp14:editId="2F702013">
            <wp:extent cx="3124636"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4636" cy="1028844"/>
                    </a:xfrm>
                    <a:prstGeom prst="rect">
                      <a:avLst/>
                    </a:prstGeom>
                  </pic:spPr>
                </pic:pic>
              </a:graphicData>
            </a:graphic>
          </wp:inline>
        </w:drawing>
      </w:r>
    </w:p>
    <w:p w14:paraId="20B7B06E" w14:textId="41F81DF0" w:rsidR="00A90500" w:rsidRDefault="00A90500" w:rsidP="000F2547">
      <w:pPr>
        <w:spacing w:line="276" w:lineRule="auto"/>
        <w:rPr>
          <w:rFonts w:ascii="Calibri" w:hAnsi="Calibri"/>
          <w:szCs w:val="22"/>
          <w:lang w:val="en-US"/>
        </w:rPr>
      </w:pPr>
    </w:p>
    <w:p w14:paraId="768C6AD2" w14:textId="4FC6CFA5" w:rsidR="009E4976" w:rsidRPr="009E4976" w:rsidRDefault="009E4976" w:rsidP="000F2547">
      <w:pPr>
        <w:spacing w:line="276" w:lineRule="auto"/>
        <w:rPr>
          <w:rFonts w:cs="Arial"/>
          <w:szCs w:val="22"/>
          <w:lang w:val="en-US"/>
        </w:rPr>
      </w:pPr>
      <w:r>
        <w:rPr>
          <w:rFonts w:cs="Arial"/>
          <w:szCs w:val="22"/>
          <w:lang w:val="en-US"/>
        </w:rPr>
        <w:t>You can check Excel4JPK version in TCODE</w:t>
      </w:r>
      <w:r w:rsidRPr="00EF1806">
        <w:rPr>
          <w:rFonts w:cs="Arial"/>
          <w:szCs w:val="22"/>
          <w:lang w:val="en-US"/>
        </w:rPr>
        <w:t xml:space="preserve"> /BCC/JP</w:t>
      </w:r>
      <w:r>
        <w:rPr>
          <w:rFonts w:cs="Arial"/>
          <w:szCs w:val="22"/>
          <w:lang w:val="en-US"/>
        </w:rPr>
        <w:t>F button</w:t>
      </w:r>
      <w:r w:rsidRPr="00EF1806">
        <w:rPr>
          <w:rFonts w:cs="Arial"/>
          <w:szCs w:val="22"/>
          <w:lang w:val="en-US"/>
        </w:rPr>
        <w:t xml:space="preserve"> „</w:t>
      </w:r>
      <w:r>
        <w:rPr>
          <w:rFonts w:cs="Arial"/>
          <w:szCs w:val="22"/>
          <w:lang w:val="en-US"/>
        </w:rPr>
        <w:t>About application</w:t>
      </w:r>
      <w:r w:rsidRPr="00EF1806">
        <w:rPr>
          <w:rFonts w:cs="Arial"/>
          <w:szCs w:val="22"/>
          <w:lang w:val="en-US"/>
        </w:rPr>
        <w:t>”</w:t>
      </w:r>
    </w:p>
    <w:p w14:paraId="0095BA50" w14:textId="7409D896" w:rsidR="00E43814" w:rsidRDefault="00B74238" w:rsidP="000F2547">
      <w:pPr>
        <w:spacing w:line="276" w:lineRule="auto"/>
        <w:rPr>
          <w:rFonts w:cs="Arial"/>
          <w:szCs w:val="22"/>
          <w:lang w:val="en-US"/>
        </w:rPr>
      </w:pPr>
      <w:r w:rsidRPr="00B74238">
        <w:rPr>
          <w:rFonts w:cs="Arial"/>
          <w:noProof/>
          <w:szCs w:val="22"/>
          <w:lang w:val="en-US"/>
        </w:rPr>
        <w:drawing>
          <wp:inline distT="0" distB="0" distL="0" distR="0" wp14:anchorId="38C6F013" wp14:editId="42F4CCDD">
            <wp:extent cx="3286584" cy="99073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6584" cy="990738"/>
                    </a:xfrm>
                    <a:prstGeom prst="rect">
                      <a:avLst/>
                    </a:prstGeom>
                  </pic:spPr>
                </pic:pic>
              </a:graphicData>
            </a:graphic>
          </wp:inline>
        </w:drawing>
      </w:r>
    </w:p>
    <w:p w14:paraId="161D04A1" w14:textId="3A486C65" w:rsidR="004B37F0" w:rsidRDefault="004B37F0" w:rsidP="000F2547">
      <w:pPr>
        <w:spacing w:line="276" w:lineRule="auto"/>
        <w:rPr>
          <w:rFonts w:cs="Arial"/>
          <w:szCs w:val="22"/>
          <w:lang w:val="en-US"/>
        </w:rPr>
      </w:pPr>
    </w:p>
    <w:p w14:paraId="077339A8" w14:textId="6DB3ED21" w:rsidR="004B37F0" w:rsidRDefault="004B37F0" w:rsidP="000F2547">
      <w:pPr>
        <w:spacing w:line="276" w:lineRule="auto"/>
        <w:rPr>
          <w:rFonts w:cs="Arial"/>
          <w:szCs w:val="22"/>
          <w:lang w:val="en-US"/>
        </w:rPr>
      </w:pPr>
      <w:r>
        <w:rPr>
          <w:rFonts w:cs="Arial"/>
          <w:szCs w:val="22"/>
          <w:lang w:val="en-US"/>
        </w:rPr>
        <w:t>S4 and ECC has same</w:t>
      </w:r>
      <w:r w:rsidR="00952F70">
        <w:rPr>
          <w:rFonts w:cs="Arial"/>
          <w:szCs w:val="22"/>
          <w:lang w:val="en-US"/>
        </w:rPr>
        <w:t xml:space="preserve"> update</w:t>
      </w:r>
      <w:r>
        <w:rPr>
          <w:rFonts w:cs="Arial"/>
          <w:szCs w:val="22"/>
          <w:lang w:val="en-US"/>
        </w:rPr>
        <w:t xml:space="preserve"> transports</w:t>
      </w:r>
      <w:r w:rsidR="00952F70">
        <w:rPr>
          <w:rFonts w:cs="Arial"/>
          <w:szCs w:val="22"/>
          <w:lang w:val="en-US"/>
        </w:rPr>
        <w:t>.</w:t>
      </w:r>
    </w:p>
    <w:p w14:paraId="5F57FC5E" w14:textId="77777777" w:rsidR="009E4976" w:rsidRPr="00EF1806" w:rsidRDefault="009E4976" w:rsidP="000F2547">
      <w:pPr>
        <w:spacing w:line="276" w:lineRule="auto"/>
        <w:rPr>
          <w:rFonts w:ascii="Calibri" w:hAnsi="Calibri"/>
          <w:szCs w:val="22"/>
          <w:lang w:val="en-US"/>
        </w:rPr>
      </w:pPr>
    </w:p>
    <w:p w14:paraId="63E3B0C0" w14:textId="5E15A902" w:rsidR="00E43814" w:rsidRPr="00EF1806" w:rsidRDefault="004B37F0" w:rsidP="000F2547">
      <w:pPr>
        <w:pStyle w:val="Heading1"/>
        <w:spacing w:line="276" w:lineRule="auto"/>
        <w:rPr>
          <w:lang w:val="en-US"/>
        </w:rPr>
      </w:pPr>
      <w:bookmarkStart w:id="2" w:name="_Toc36812776"/>
      <w:r>
        <w:rPr>
          <w:lang w:val="en-US"/>
        </w:rPr>
        <w:t>Transport order</w:t>
      </w:r>
      <w:bookmarkEnd w:id="2"/>
    </w:p>
    <w:p w14:paraId="7981F4C3" w14:textId="4F54CE9C" w:rsidR="00E43814" w:rsidRDefault="00E43814" w:rsidP="000F2547">
      <w:pPr>
        <w:spacing w:line="276" w:lineRule="auto"/>
        <w:rPr>
          <w:lang w:val="en-US"/>
        </w:rPr>
      </w:pPr>
    </w:p>
    <w:p w14:paraId="03872592" w14:textId="6C6640A2" w:rsidR="00234D61" w:rsidRPr="00EF1806" w:rsidRDefault="00234D61" w:rsidP="000F2547">
      <w:pPr>
        <w:spacing w:line="276" w:lineRule="auto"/>
        <w:rPr>
          <w:lang w:val="en-US"/>
        </w:rPr>
      </w:pPr>
      <w:r w:rsidRPr="0046133D">
        <w:rPr>
          <w:b/>
          <w:bCs/>
          <w:lang w:val="en-US"/>
        </w:rPr>
        <w:t>Important:</w:t>
      </w:r>
      <w:r>
        <w:rPr>
          <w:lang w:val="en-US"/>
        </w:rPr>
        <w:t xml:space="preserve"> For JPK version &lt;=3.3(002) it is </w:t>
      </w:r>
      <w:r w:rsidR="00FF4F19">
        <w:rPr>
          <w:lang w:val="en-US"/>
        </w:rPr>
        <w:t xml:space="preserve">necessary to add transport </w:t>
      </w:r>
      <w:r w:rsidR="00B278D5">
        <w:rPr>
          <w:lang w:val="en-US"/>
        </w:rPr>
        <w:t>BE6K</w:t>
      </w:r>
      <w:r w:rsidR="00C32C89">
        <w:rPr>
          <w:lang w:val="en-US"/>
        </w:rPr>
        <w:t>94</w:t>
      </w:r>
      <w:r w:rsidR="000333F1">
        <w:rPr>
          <w:lang w:val="en-US"/>
        </w:rPr>
        <w:t>8</w:t>
      </w:r>
      <w:r w:rsidR="00C32C89">
        <w:rPr>
          <w:lang w:val="en-US"/>
        </w:rPr>
        <w:t xml:space="preserve">508 fist. It includes changes in JPK objects. This change will be included in JPK 3.3(003) update. Importing this transport for JPK version </w:t>
      </w:r>
      <w:r w:rsidR="00E82F6F">
        <w:rPr>
          <w:lang w:val="en-US"/>
        </w:rPr>
        <w:t>after</w:t>
      </w:r>
      <w:r w:rsidR="00C32C89">
        <w:rPr>
          <w:lang w:val="en-US"/>
        </w:rPr>
        <w:t xml:space="preserve"> 3.3(003)</w:t>
      </w:r>
      <w:r w:rsidR="00E82F6F">
        <w:rPr>
          <w:lang w:val="en-US"/>
        </w:rPr>
        <w:t xml:space="preserve"> is not recommended as it may overwrite objects from JPK solution.</w:t>
      </w:r>
    </w:p>
    <w:p w14:paraId="0997D315" w14:textId="34435FD8" w:rsidR="00E43814" w:rsidRDefault="00952F70" w:rsidP="000F2547">
      <w:pPr>
        <w:pStyle w:val="Heading2"/>
        <w:spacing w:line="276" w:lineRule="auto"/>
        <w:rPr>
          <w:lang w:val="en-US"/>
        </w:rPr>
      </w:pPr>
      <w:bookmarkStart w:id="3" w:name="_Toc36812777"/>
      <w:r>
        <w:rPr>
          <w:lang w:val="en-US"/>
        </w:rPr>
        <w:t xml:space="preserve">Update from </w:t>
      </w:r>
      <w:r w:rsidR="00234D61">
        <w:rPr>
          <w:lang w:val="en-US"/>
        </w:rPr>
        <w:t>Excel4JPK &gt;= 1.0(006)</w:t>
      </w:r>
      <w:bookmarkEnd w:id="3"/>
    </w:p>
    <w:p w14:paraId="17C0AEF3" w14:textId="5676F525" w:rsidR="00E77943" w:rsidRDefault="00E77943" w:rsidP="000F2547">
      <w:pPr>
        <w:spacing w:line="276" w:lineRule="auto"/>
        <w:rPr>
          <w:lang w:val="en-US"/>
        </w:rPr>
      </w:pPr>
      <w:r>
        <w:rPr>
          <w:lang w:val="en-US"/>
        </w:rPr>
        <w:t>Update if Excel4JPK version &gt;= 1.0(006).</w:t>
      </w:r>
    </w:p>
    <w:p w14:paraId="19232174" w14:textId="77777777" w:rsidR="00E77943" w:rsidRPr="00E77943" w:rsidRDefault="00E77943" w:rsidP="000F2547">
      <w:pPr>
        <w:spacing w:line="276" w:lineRule="auto"/>
        <w:rPr>
          <w:lang w:val="en-US"/>
        </w:rPr>
      </w:pPr>
    </w:p>
    <w:tbl>
      <w:tblPr>
        <w:tblStyle w:val="TableGrid"/>
        <w:tblW w:w="0" w:type="auto"/>
        <w:tblLook w:val="04A0" w:firstRow="1" w:lastRow="0" w:firstColumn="1" w:lastColumn="0" w:noHBand="0" w:noVBand="1"/>
      </w:tblPr>
      <w:tblGrid>
        <w:gridCol w:w="1718"/>
        <w:gridCol w:w="1427"/>
        <w:gridCol w:w="2165"/>
        <w:gridCol w:w="3750"/>
      </w:tblGrid>
      <w:tr w:rsidR="00234D61" w:rsidRPr="00EF1806" w14:paraId="7C6949A7" w14:textId="77777777" w:rsidTr="00560C84">
        <w:tc>
          <w:tcPr>
            <w:tcW w:w="1718" w:type="dxa"/>
            <w:shd w:val="clear" w:color="auto" w:fill="F2F2F2" w:themeFill="background1" w:themeFillShade="F2"/>
          </w:tcPr>
          <w:p w14:paraId="66832408" w14:textId="47A81E41" w:rsidR="00234D61" w:rsidRPr="00EF1806" w:rsidRDefault="00234D61" w:rsidP="000F2547">
            <w:pPr>
              <w:spacing w:line="276" w:lineRule="auto"/>
              <w:rPr>
                <w:b/>
                <w:lang w:val="en-US"/>
              </w:rPr>
            </w:pPr>
            <w:r w:rsidRPr="00EF1806">
              <w:rPr>
                <w:b/>
                <w:lang w:val="en-US"/>
              </w:rPr>
              <w:t>Num</w:t>
            </w:r>
            <w:r>
              <w:rPr>
                <w:b/>
                <w:lang w:val="en-US"/>
              </w:rPr>
              <w:t>b</w:t>
            </w:r>
            <w:r w:rsidRPr="00EF1806">
              <w:rPr>
                <w:b/>
                <w:lang w:val="en-US"/>
              </w:rPr>
              <w:t>er</w:t>
            </w:r>
          </w:p>
        </w:tc>
        <w:tc>
          <w:tcPr>
            <w:tcW w:w="1427" w:type="dxa"/>
            <w:shd w:val="clear" w:color="auto" w:fill="F2F2F2" w:themeFill="background1" w:themeFillShade="F2"/>
          </w:tcPr>
          <w:p w14:paraId="500A3F2A" w14:textId="77777777" w:rsidR="00234D61" w:rsidRPr="00EF1806" w:rsidRDefault="00234D61" w:rsidP="000F2547">
            <w:pPr>
              <w:spacing w:line="276" w:lineRule="auto"/>
              <w:rPr>
                <w:b/>
                <w:lang w:val="en-US"/>
              </w:rPr>
            </w:pPr>
            <w:r w:rsidRPr="00EF1806">
              <w:rPr>
                <w:b/>
                <w:lang w:val="en-US"/>
              </w:rPr>
              <w:t>Typ</w:t>
            </w:r>
            <w:r>
              <w:rPr>
                <w:b/>
                <w:lang w:val="en-US"/>
              </w:rPr>
              <w:t>e</w:t>
            </w:r>
          </w:p>
        </w:tc>
        <w:tc>
          <w:tcPr>
            <w:tcW w:w="2165" w:type="dxa"/>
            <w:shd w:val="clear" w:color="auto" w:fill="F2F2F2" w:themeFill="background1" w:themeFillShade="F2"/>
          </w:tcPr>
          <w:p w14:paraId="34261C8E" w14:textId="77777777" w:rsidR="00234D61" w:rsidRPr="00EF1806" w:rsidRDefault="00234D61" w:rsidP="000F2547">
            <w:pPr>
              <w:spacing w:line="276" w:lineRule="auto"/>
              <w:rPr>
                <w:b/>
                <w:lang w:val="en-US"/>
              </w:rPr>
            </w:pPr>
            <w:r>
              <w:rPr>
                <w:b/>
                <w:lang w:val="en-US"/>
              </w:rPr>
              <w:t>Description</w:t>
            </w:r>
          </w:p>
        </w:tc>
        <w:tc>
          <w:tcPr>
            <w:tcW w:w="3750" w:type="dxa"/>
            <w:shd w:val="clear" w:color="auto" w:fill="F2F2F2" w:themeFill="background1" w:themeFillShade="F2"/>
          </w:tcPr>
          <w:p w14:paraId="35223573" w14:textId="77777777" w:rsidR="00234D61" w:rsidRPr="00EF1806" w:rsidRDefault="00234D61" w:rsidP="000F2547">
            <w:pPr>
              <w:spacing w:line="276" w:lineRule="auto"/>
              <w:rPr>
                <w:b/>
                <w:lang w:val="en-US"/>
              </w:rPr>
            </w:pPr>
            <w:r>
              <w:rPr>
                <w:b/>
                <w:lang w:val="en-US"/>
              </w:rPr>
              <w:t>Comment</w:t>
            </w:r>
          </w:p>
        </w:tc>
      </w:tr>
      <w:tr w:rsidR="00234D61" w:rsidRPr="0046133D" w14:paraId="685B906D" w14:textId="77777777" w:rsidTr="00560C84">
        <w:tc>
          <w:tcPr>
            <w:tcW w:w="1718" w:type="dxa"/>
          </w:tcPr>
          <w:p w14:paraId="6E3B7371" w14:textId="72136067" w:rsidR="00234D61" w:rsidRPr="00EF1806" w:rsidRDefault="0046133D" w:rsidP="000F2547">
            <w:pPr>
              <w:spacing w:line="276" w:lineRule="auto"/>
              <w:rPr>
                <w:rFonts w:cs="Arial"/>
                <w:lang w:val="en-US"/>
              </w:rPr>
            </w:pPr>
            <w:r>
              <w:rPr>
                <w:lang w:val="en-US"/>
              </w:rPr>
              <w:t>BE6K94</w:t>
            </w:r>
            <w:r w:rsidR="000333F1">
              <w:rPr>
                <w:lang w:val="en-US"/>
              </w:rPr>
              <w:t>8</w:t>
            </w:r>
            <w:r>
              <w:rPr>
                <w:lang w:val="en-US"/>
              </w:rPr>
              <w:t>508</w:t>
            </w:r>
          </w:p>
        </w:tc>
        <w:tc>
          <w:tcPr>
            <w:tcW w:w="1427" w:type="dxa"/>
          </w:tcPr>
          <w:p w14:paraId="79C8A5EA" w14:textId="77777777" w:rsidR="00234D61" w:rsidRPr="00EF1806" w:rsidRDefault="00234D61" w:rsidP="000F2547">
            <w:pPr>
              <w:spacing w:line="276" w:lineRule="auto"/>
              <w:rPr>
                <w:rFonts w:cs="Arial"/>
                <w:lang w:val="en-US"/>
              </w:rPr>
            </w:pPr>
            <w:r w:rsidRPr="00EF1806">
              <w:rPr>
                <w:rFonts w:cs="Arial"/>
                <w:lang w:val="en-US"/>
              </w:rPr>
              <w:t>Workbench</w:t>
            </w:r>
          </w:p>
        </w:tc>
        <w:tc>
          <w:tcPr>
            <w:tcW w:w="2165" w:type="dxa"/>
          </w:tcPr>
          <w:p w14:paraId="2192098E" w14:textId="17E23BB2" w:rsidR="00234D61" w:rsidRPr="00EF1806" w:rsidRDefault="0046133D" w:rsidP="000F2547">
            <w:pPr>
              <w:spacing w:line="276" w:lineRule="auto"/>
              <w:rPr>
                <w:rFonts w:cs="Arial"/>
                <w:lang w:val="en-US"/>
              </w:rPr>
            </w:pPr>
            <w:r>
              <w:rPr>
                <w:rFonts w:cs="Arial"/>
                <w:lang w:val="en-US"/>
              </w:rPr>
              <w:t>Adjustment of JPK objects</w:t>
            </w:r>
          </w:p>
        </w:tc>
        <w:tc>
          <w:tcPr>
            <w:tcW w:w="3750" w:type="dxa"/>
          </w:tcPr>
          <w:p w14:paraId="7A8556B0" w14:textId="03A1A4F3" w:rsidR="00234D61" w:rsidRPr="00EF1806" w:rsidRDefault="0046133D" w:rsidP="000F2547">
            <w:pPr>
              <w:spacing w:line="276" w:lineRule="auto"/>
              <w:rPr>
                <w:rFonts w:cs="Arial"/>
                <w:lang w:val="en-US"/>
              </w:rPr>
            </w:pPr>
            <w:r>
              <w:rPr>
                <w:rFonts w:cs="Arial"/>
                <w:lang w:val="en-US"/>
              </w:rPr>
              <w:t>Import only if JPK version &lt;= 3.3(002). Otherwise skip this transport.</w:t>
            </w:r>
          </w:p>
        </w:tc>
      </w:tr>
      <w:tr w:rsidR="00234D61" w:rsidRPr="00EF1806" w14:paraId="21ADF875" w14:textId="77777777" w:rsidTr="00560C84">
        <w:tc>
          <w:tcPr>
            <w:tcW w:w="1718" w:type="dxa"/>
          </w:tcPr>
          <w:p w14:paraId="1BC0946B" w14:textId="29CA7260" w:rsidR="00234D61" w:rsidRPr="00EF1806" w:rsidRDefault="006B3527" w:rsidP="000F2547">
            <w:pPr>
              <w:spacing w:line="276" w:lineRule="auto"/>
              <w:rPr>
                <w:rFonts w:cs="Arial"/>
                <w:lang w:val="en-US"/>
              </w:rPr>
            </w:pPr>
            <w:r>
              <w:rPr>
                <w:lang w:val="en-US"/>
              </w:rPr>
              <w:t>BE6K94</w:t>
            </w:r>
            <w:r w:rsidR="000333F1">
              <w:rPr>
                <w:lang w:val="en-US"/>
              </w:rPr>
              <w:t>8</w:t>
            </w:r>
            <w:r>
              <w:rPr>
                <w:lang w:val="en-US"/>
              </w:rPr>
              <w:t>510</w:t>
            </w:r>
          </w:p>
        </w:tc>
        <w:tc>
          <w:tcPr>
            <w:tcW w:w="1427" w:type="dxa"/>
          </w:tcPr>
          <w:p w14:paraId="460A9926" w14:textId="0E2B5159" w:rsidR="00234D61" w:rsidRPr="00EF1806" w:rsidRDefault="006B3527" w:rsidP="000F2547">
            <w:pPr>
              <w:spacing w:line="276" w:lineRule="auto"/>
              <w:rPr>
                <w:rFonts w:cs="Arial"/>
                <w:lang w:val="en-US"/>
              </w:rPr>
            </w:pPr>
            <w:r w:rsidRPr="00EF1806">
              <w:rPr>
                <w:rFonts w:cs="Arial"/>
                <w:lang w:val="en-US"/>
              </w:rPr>
              <w:t>Workbench</w:t>
            </w:r>
          </w:p>
        </w:tc>
        <w:tc>
          <w:tcPr>
            <w:tcW w:w="2165" w:type="dxa"/>
          </w:tcPr>
          <w:p w14:paraId="1FA21D33" w14:textId="673A2B97" w:rsidR="00234D61" w:rsidRPr="00EF1806" w:rsidRDefault="00234D61" w:rsidP="000F2547">
            <w:pPr>
              <w:spacing w:line="276" w:lineRule="auto"/>
              <w:rPr>
                <w:rFonts w:cs="Arial"/>
                <w:lang w:val="en-US"/>
              </w:rPr>
            </w:pPr>
            <w:r w:rsidRPr="00EF1806">
              <w:rPr>
                <w:rFonts w:cs="Arial"/>
                <w:lang w:val="en-US"/>
              </w:rPr>
              <w:t xml:space="preserve">Update to </w:t>
            </w:r>
            <w:r w:rsidR="006B3527">
              <w:rPr>
                <w:rFonts w:cs="Arial"/>
                <w:lang w:val="en-US"/>
              </w:rPr>
              <w:t>Excel4JPK 1.0(008</w:t>
            </w:r>
            <w:r w:rsidR="0089657B">
              <w:rPr>
                <w:rFonts w:cs="Arial"/>
                <w:lang w:val="en-US"/>
              </w:rPr>
              <w:t>)</w:t>
            </w:r>
          </w:p>
        </w:tc>
        <w:tc>
          <w:tcPr>
            <w:tcW w:w="3750" w:type="dxa"/>
          </w:tcPr>
          <w:p w14:paraId="2946F190" w14:textId="77777777" w:rsidR="00234D61" w:rsidRPr="00EF1806" w:rsidRDefault="00234D61" w:rsidP="000F2547">
            <w:pPr>
              <w:spacing w:line="276" w:lineRule="auto"/>
              <w:rPr>
                <w:rFonts w:cs="Arial"/>
                <w:lang w:val="en-US"/>
              </w:rPr>
            </w:pPr>
          </w:p>
        </w:tc>
      </w:tr>
      <w:tr w:rsidR="00234D61" w:rsidRPr="002D675A" w14:paraId="3CFEB37B" w14:textId="77777777" w:rsidTr="00560C84">
        <w:tc>
          <w:tcPr>
            <w:tcW w:w="1718" w:type="dxa"/>
          </w:tcPr>
          <w:p w14:paraId="2A215D7F" w14:textId="392EC0CD" w:rsidR="00234D61" w:rsidRPr="00EF1806" w:rsidRDefault="0089657B" w:rsidP="000F2547">
            <w:pPr>
              <w:spacing w:line="276" w:lineRule="auto"/>
              <w:rPr>
                <w:rFonts w:cs="Arial"/>
                <w:szCs w:val="22"/>
                <w:lang w:val="en-US"/>
              </w:rPr>
            </w:pPr>
            <w:r>
              <w:rPr>
                <w:lang w:val="en-US"/>
              </w:rPr>
              <w:t>BE6K94</w:t>
            </w:r>
            <w:r w:rsidR="000333F1">
              <w:rPr>
                <w:lang w:val="en-US"/>
              </w:rPr>
              <w:t>8</w:t>
            </w:r>
            <w:r>
              <w:rPr>
                <w:lang w:val="en-US"/>
              </w:rPr>
              <w:t>51</w:t>
            </w:r>
            <w:r w:rsidR="000333F1">
              <w:rPr>
                <w:lang w:val="en-US"/>
              </w:rPr>
              <w:t>6</w:t>
            </w:r>
          </w:p>
        </w:tc>
        <w:tc>
          <w:tcPr>
            <w:tcW w:w="1427" w:type="dxa"/>
          </w:tcPr>
          <w:p w14:paraId="5D0CA56E" w14:textId="2FC221BB" w:rsidR="00234D61" w:rsidRPr="00EF1806" w:rsidRDefault="000333F1" w:rsidP="000F2547">
            <w:pPr>
              <w:spacing w:line="276" w:lineRule="auto"/>
              <w:rPr>
                <w:rFonts w:cs="Arial"/>
                <w:lang w:val="en-US"/>
              </w:rPr>
            </w:pPr>
            <w:r>
              <w:rPr>
                <w:rFonts w:cs="Arial"/>
                <w:lang w:val="en-US"/>
              </w:rPr>
              <w:t>Customizing</w:t>
            </w:r>
          </w:p>
        </w:tc>
        <w:tc>
          <w:tcPr>
            <w:tcW w:w="2165" w:type="dxa"/>
          </w:tcPr>
          <w:p w14:paraId="49335410" w14:textId="6B6150F1" w:rsidR="00234D61" w:rsidRPr="00EF1806" w:rsidRDefault="0089657B" w:rsidP="000F2547">
            <w:pPr>
              <w:spacing w:line="276" w:lineRule="auto"/>
              <w:rPr>
                <w:rFonts w:cs="Arial"/>
                <w:lang w:val="en-US"/>
              </w:rPr>
            </w:pPr>
            <w:r w:rsidRPr="00EF1806">
              <w:rPr>
                <w:rFonts w:cs="Arial"/>
                <w:lang w:val="en-US"/>
              </w:rPr>
              <w:t xml:space="preserve">Update to </w:t>
            </w:r>
            <w:r>
              <w:rPr>
                <w:rFonts w:cs="Arial"/>
                <w:lang w:val="en-US"/>
              </w:rPr>
              <w:t>Excel4JPK 1.0(008)</w:t>
            </w:r>
          </w:p>
        </w:tc>
        <w:tc>
          <w:tcPr>
            <w:tcW w:w="3750" w:type="dxa"/>
          </w:tcPr>
          <w:p w14:paraId="512CC141" w14:textId="0F6B17E1" w:rsidR="00234D61" w:rsidRPr="00EF1806" w:rsidRDefault="00234D61" w:rsidP="000F2547">
            <w:pPr>
              <w:spacing w:line="276" w:lineRule="auto"/>
              <w:rPr>
                <w:rFonts w:cs="Arial"/>
                <w:lang w:val="en-US"/>
              </w:rPr>
            </w:pPr>
          </w:p>
        </w:tc>
      </w:tr>
    </w:tbl>
    <w:p w14:paraId="36533B24" w14:textId="6C525BE7" w:rsidR="00FC3464" w:rsidRDefault="00FC3464" w:rsidP="000F2547">
      <w:pPr>
        <w:spacing w:line="276" w:lineRule="auto"/>
        <w:rPr>
          <w:rFonts w:cs="Arial"/>
          <w:szCs w:val="22"/>
          <w:lang w:val="en-US"/>
        </w:rPr>
      </w:pPr>
    </w:p>
    <w:p w14:paraId="2E9C925F" w14:textId="0838AEEA" w:rsidR="00E77943" w:rsidRDefault="000333F1" w:rsidP="000F2547">
      <w:pPr>
        <w:pStyle w:val="Heading2"/>
        <w:spacing w:line="276" w:lineRule="auto"/>
        <w:rPr>
          <w:lang w:val="en-US"/>
        </w:rPr>
      </w:pPr>
      <w:bookmarkStart w:id="4" w:name="_Toc36812778"/>
      <w:r>
        <w:rPr>
          <w:lang w:val="en-US"/>
        </w:rPr>
        <w:lastRenderedPageBreak/>
        <w:t>Update from Excel4JPK &lt; 1.0(006)</w:t>
      </w:r>
      <w:bookmarkEnd w:id="4"/>
    </w:p>
    <w:p w14:paraId="7C5A3CDB" w14:textId="620A17F7" w:rsidR="000333F1" w:rsidRDefault="000333F1" w:rsidP="000F2547">
      <w:pPr>
        <w:spacing w:line="276" w:lineRule="auto"/>
        <w:rPr>
          <w:lang w:val="en-US"/>
        </w:rPr>
      </w:pPr>
      <w:r>
        <w:rPr>
          <w:lang w:val="en-US"/>
        </w:rPr>
        <w:t>Update if Excel4JPK version &lt; 1.0(006).</w:t>
      </w:r>
    </w:p>
    <w:p w14:paraId="2CDDA2EF" w14:textId="77777777" w:rsidR="000333F1" w:rsidRPr="00E77943" w:rsidRDefault="000333F1" w:rsidP="000F2547">
      <w:pPr>
        <w:spacing w:line="276" w:lineRule="auto"/>
        <w:rPr>
          <w:lang w:val="en-US"/>
        </w:rPr>
      </w:pPr>
    </w:p>
    <w:tbl>
      <w:tblPr>
        <w:tblStyle w:val="TableGrid"/>
        <w:tblW w:w="0" w:type="auto"/>
        <w:tblLook w:val="04A0" w:firstRow="1" w:lastRow="0" w:firstColumn="1" w:lastColumn="0" w:noHBand="0" w:noVBand="1"/>
      </w:tblPr>
      <w:tblGrid>
        <w:gridCol w:w="1718"/>
        <w:gridCol w:w="1427"/>
        <w:gridCol w:w="2165"/>
        <w:gridCol w:w="3750"/>
      </w:tblGrid>
      <w:tr w:rsidR="000333F1" w:rsidRPr="00EF1806" w14:paraId="677C3F13" w14:textId="77777777" w:rsidTr="00560C84">
        <w:tc>
          <w:tcPr>
            <w:tcW w:w="1718" w:type="dxa"/>
            <w:shd w:val="clear" w:color="auto" w:fill="F2F2F2" w:themeFill="background1" w:themeFillShade="F2"/>
          </w:tcPr>
          <w:p w14:paraId="4DC06A96" w14:textId="77777777" w:rsidR="000333F1" w:rsidRPr="00EF1806" w:rsidRDefault="000333F1" w:rsidP="000F2547">
            <w:pPr>
              <w:spacing w:line="276" w:lineRule="auto"/>
              <w:rPr>
                <w:b/>
                <w:lang w:val="en-US"/>
              </w:rPr>
            </w:pPr>
            <w:r w:rsidRPr="00EF1806">
              <w:rPr>
                <w:b/>
                <w:lang w:val="en-US"/>
              </w:rPr>
              <w:t>Num</w:t>
            </w:r>
            <w:r>
              <w:rPr>
                <w:b/>
                <w:lang w:val="en-US"/>
              </w:rPr>
              <w:t>b</w:t>
            </w:r>
            <w:r w:rsidRPr="00EF1806">
              <w:rPr>
                <w:b/>
                <w:lang w:val="en-US"/>
              </w:rPr>
              <w:t>er</w:t>
            </w:r>
          </w:p>
        </w:tc>
        <w:tc>
          <w:tcPr>
            <w:tcW w:w="1427" w:type="dxa"/>
            <w:shd w:val="clear" w:color="auto" w:fill="F2F2F2" w:themeFill="background1" w:themeFillShade="F2"/>
          </w:tcPr>
          <w:p w14:paraId="69C5EC6F" w14:textId="77777777" w:rsidR="000333F1" w:rsidRPr="00EF1806" w:rsidRDefault="000333F1" w:rsidP="000F2547">
            <w:pPr>
              <w:spacing w:line="276" w:lineRule="auto"/>
              <w:rPr>
                <w:b/>
                <w:lang w:val="en-US"/>
              </w:rPr>
            </w:pPr>
            <w:r w:rsidRPr="00EF1806">
              <w:rPr>
                <w:b/>
                <w:lang w:val="en-US"/>
              </w:rPr>
              <w:t>Typ</w:t>
            </w:r>
            <w:r>
              <w:rPr>
                <w:b/>
                <w:lang w:val="en-US"/>
              </w:rPr>
              <w:t>e</w:t>
            </w:r>
          </w:p>
        </w:tc>
        <w:tc>
          <w:tcPr>
            <w:tcW w:w="2165" w:type="dxa"/>
            <w:shd w:val="clear" w:color="auto" w:fill="F2F2F2" w:themeFill="background1" w:themeFillShade="F2"/>
          </w:tcPr>
          <w:p w14:paraId="690C4666" w14:textId="77777777" w:rsidR="000333F1" w:rsidRPr="00EF1806" w:rsidRDefault="000333F1" w:rsidP="000F2547">
            <w:pPr>
              <w:spacing w:line="276" w:lineRule="auto"/>
              <w:rPr>
                <w:b/>
                <w:lang w:val="en-US"/>
              </w:rPr>
            </w:pPr>
            <w:r>
              <w:rPr>
                <w:b/>
                <w:lang w:val="en-US"/>
              </w:rPr>
              <w:t>Description</w:t>
            </w:r>
          </w:p>
        </w:tc>
        <w:tc>
          <w:tcPr>
            <w:tcW w:w="3750" w:type="dxa"/>
            <w:shd w:val="clear" w:color="auto" w:fill="F2F2F2" w:themeFill="background1" w:themeFillShade="F2"/>
          </w:tcPr>
          <w:p w14:paraId="16F59C5C" w14:textId="77777777" w:rsidR="000333F1" w:rsidRPr="00EF1806" w:rsidRDefault="000333F1" w:rsidP="000F2547">
            <w:pPr>
              <w:spacing w:line="276" w:lineRule="auto"/>
              <w:rPr>
                <w:b/>
                <w:lang w:val="en-US"/>
              </w:rPr>
            </w:pPr>
            <w:r>
              <w:rPr>
                <w:b/>
                <w:lang w:val="en-US"/>
              </w:rPr>
              <w:t>Comment</w:t>
            </w:r>
          </w:p>
        </w:tc>
      </w:tr>
      <w:tr w:rsidR="000333F1" w:rsidRPr="0046133D" w14:paraId="41E8163E" w14:textId="77777777" w:rsidTr="00560C84">
        <w:tc>
          <w:tcPr>
            <w:tcW w:w="1718" w:type="dxa"/>
          </w:tcPr>
          <w:p w14:paraId="248CAAF3" w14:textId="77777777" w:rsidR="000333F1" w:rsidRPr="00EF1806" w:rsidRDefault="000333F1" w:rsidP="000F2547">
            <w:pPr>
              <w:spacing w:line="276" w:lineRule="auto"/>
              <w:rPr>
                <w:rFonts w:cs="Arial"/>
                <w:lang w:val="en-US"/>
              </w:rPr>
            </w:pPr>
            <w:r>
              <w:rPr>
                <w:lang w:val="en-US"/>
              </w:rPr>
              <w:t>BE6K948508</w:t>
            </w:r>
          </w:p>
        </w:tc>
        <w:tc>
          <w:tcPr>
            <w:tcW w:w="1427" w:type="dxa"/>
          </w:tcPr>
          <w:p w14:paraId="4386E719" w14:textId="77777777" w:rsidR="000333F1" w:rsidRPr="00EF1806" w:rsidRDefault="000333F1" w:rsidP="000F2547">
            <w:pPr>
              <w:spacing w:line="276" w:lineRule="auto"/>
              <w:rPr>
                <w:rFonts w:cs="Arial"/>
                <w:lang w:val="en-US"/>
              </w:rPr>
            </w:pPr>
            <w:r w:rsidRPr="00EF1806">
              <w:rPr>
                <w:rFonts w:cs="Arial"/>
                <w:lang w:val="en-US"/>
              </w:rPr>
              <w:t>Workbench</w:t>
            </w:r>
          </w:p>
        </w:tc>
        <w:tc>
          <w:tcPr>
            <w:tcW w:w="2165" w:type="dxa"/>
          </w:tcPr>
          <w:p w14:paraId="295C741D" w14:textId="77777777" w:rsidR="000333F1" w:rsidRPr="00EF1806" w:rsidRDefault="000333F1" w:rsidP="000F2547">
            <w:pPr>
              <w:spacing w:line="276" w:lineRule="auto"/>
              <w:rPr>
                <w:rFonts w:cs="Arial"/>
                <w:lang w:val="en-US"/>
              </w:rPr>
            </w:pPr>
            <w:r>
              <w:rPr>
                <w:rFonts w:cs="Arial"/>
                <w:lang w:val="en-US"/>
              </w:rPr>
              <w:t>Adjustment of JPK objects</w:t>
            </w:r>
          </w:p>
        </w:tc>
        <w:tc>
          <w:tcPr>
            <w:tcW w:w="3750" w:type="dxa"/>
          </w:tcPr>
          <w:p w14:paraId="5ADF41B1" w14:textId="77777777" w:rsidR="000333F1" w:rsidRPr="00EF1806" w:rsidRDefault="000333F1" w:rsidP="000F2547">
            <w:pPr>
              <w:spacing w:line="276" w:lineRule="auto"/>
              <w:rPr>
                <w:rFonts w:cs="Arial"/>
                <w:lang w:val="en-US"/>
              </w:rPr>
            </w:pPr>
            <w:r>
              <w:rPr>
                <w:rFonts w:cs="Arial"/>
                <w:lang w:val="en-US"/>
              </w:rPr>
              <w:t>Import only if JPK version &lt;= 3.3(002). Otherwise skip this transport.</w:t>
            </w:r>
          </w:p>
        </w:tc>
      </w:tr>
      <w:tr w:rsidR="000333F1" w:rsidRPr="00EF1806" w14:paraId="2F514CFE" w14:textId="77777777" w:rsidTr="00560C84">
        <w:tc>
          <w:tcPr>
            <w:tcW w:w="1718" w:type="dxa"/>
          </w:tcPr>
          <w:p w14:paraId="7FAA146C" w14:textId="74541D3B" w:rsidR="000333F1" w:rsidRPr="00EF1806" w:rsidRDefault="000333F1" w:rsidP="000F2547">
            <w:pPr>
              <w:spacing w:line="276" w:lineRule="auto"/>
              <w:rPr>
                <w:rFonts w:cs="Arial"/>
                <w:lang w:val="en-US"/>
              </w:rPr>
            </w:pPr>
            <w:r>
              <w:rPr>
                <w:lang w:val="en-US"/>
              </w:rPr>
              <w:t>BE6K94851</w:t>
            </w:r>
            <w:r w:rsidR="00B87454">
              <w:rPr>
                <w:lang w:val="en-US"/>
              </w:rPr>
              <w:t>2</w:t>
            </w:r>
          </w:p>
        </w:tc>
        <w:tc>
          <w:tcPr>
            <w:tcW w:w="1427" w:type="dxa"/>
          </w:tcPr>
          <w:p w14:paraId="3ADE7383" w14:textId="77777777" w:rsidR="000333F1" w:rsidRPr="00EF1806" w:rsidRDefault="000333F1" w:rsidP="000F2547">
            <w:pPr>
              <w:spacing w:line="276" w:lineRule="auto"/>
              <w:rPr>
                <w:rFonts w:cs="Arial"/>
                <w:lang w:val="en-US"/>
              </w:rPr>
            </w:pPr>
            <w:r w:rsidRPr="00EF1806">
              <w:rPr>
                <w:rFonts w:cs="Arial"/>
                <w:lang w:val="en-US"/>
              </w:rPr>
              <w:t>Workbench</w:t>
            </w:r>
          </w:p>
        </w:tc>
        <w:tc>
          <w:tcPr>
            <w:tcW w:w="2165" w:type="dxa"/>
          </w:tcPr>
          <w:p w14:paraId="0302413C" w14:textId="624A428C" w:rsidR="000333F1" w:rsidRPr="00EF1806" w:rsidRDefault="000333F1" w:rsidP="000F2547">
            <w:pPr>
              <w:spacing w:line="276" w:lineRule="auto"/>
              <w:rPr>
                <w:rFonts w:cs="Arial"/>
                <w:lang w:val="en-US"/>
              </w:rPr>
            </w:pPr>
            <w:r>
              <w:rPr>
                <w:rFonts w:cs="Arial"/>
                <w:lang w:val="en-US"/>
              </w:rPr>
              <w:t>Excel4JPK 1.0(008)</w:t>
            </w:r>
            <w:r w:rsidR="00B87454">
              <w:rPr>
                <w:rFonts w:cs="Arial"/>
                <w:lang w:val="en-US"/>
              </w:rPr>
              <w:t xml:space="preserve"> Start pack</w:t>
            </w:r>
          </w:p>
        </w:tc>
        <w:tc>
          <w:tcPr>
            <w:tcW w:w="3750" w:type="dxa"/>
          </w:tcPr>
          <w:p w14:paraId="088D49B5" w14:textId="77777777" w:rsidR="000333F1" w:rsidRPr="00EF1806" w:rsidRDefault="000333F1" w:rsidP="000F2547">
            <w:pPr>
              <w:spacing w:line="276" w:lineRule="auto"/>
              <w:rPr>
                <w:rFonts w:cs="Arial"/>
                <w:lang w:val="en-US"/>
              </w:rPr>
            </w:pPr>
          </w:p>
        </w:tc>
      </w:tr>
      <w:tr w:rsidR="000333F1" w:rsidRPr="002D675A" w14:paraId="093FADFF" w14:textId="77777777" w:rsidTr="00560C84">
        <w:tc>
          <w:tcPr>
            <w:tcW w:w="1718" w:type="dxa"/>
          </w:tcPr>
          <w:p w14:paraId="5D038B7F" w14:textId="0F4551D9" w:rsidR="000333F1" w:rsidRPr="00EF1806" w:rsidRDefault="000333F1" w:rsidP="000F2547">
            <w:pPr>
              <w:spacing w:line="276" w:lineRule="auto"/>
              <w:rPr>
                <w:rFonts w:cs="Arial"/>
                <w:szCs w:val="22"/>
                <w:lang w:val="en-US"/>
              </w:rPr>
            </w:pPr>
            <w:r>
              <w:rPr>
                <w:lang w:val="en-US"/>
              </w:rPr>
              <w:t>BE6K94851</w:t>
            </w:r>
            <w:r w:rsidR="00E35326">
              <w:rPr>
                <w:lang w:val="en-US"/>
              </w:rPr>
              <w:t>6</w:t>
            </w:r>
          </w:p>
        </w:tc>
        <w:tc>
          <w:tcPr>
            <w:tcW w:w="1427" w:type="dxa"/>
          </w:tcPr>
          <w:p w14:paraId="6C0B72EB" w14:textId="77777777" w:rsidR="000333F1" w:rsidRPr="00EF1806" w:rsidRDefault="000333F1" w:rsidP="000F2547">
            <w:pPr>
              <w:spacing w:line="276" w:lineRule="auto"/>
              <w:rPr>
                <w:rFonts w:cs="Arial"/>
                <w:lang w:val="en-US"/>
              </w:rPr>
            </w:pPr>
            <w:r>
              <w:rPr>
                <w:rFonts w:cs="Arial"/>
                <w:lang w:val="en-US"/>
              </w:rPr>
              <w:t>Customizing</w:t>
            </w:r>
          </w:p>
        </w:tc>
        <w:tc>
          <w:tcPr>
            <w:tcW w:w="2165" w:type="dxa"/>
          </w:tcPr>
          <w:p w14:paraId="0E44998F" w14:textId="77777777" w:rsidR="000333F1" w:rsidRPr="00EF1806" w:rsidRDefault="000333F1" w:rsidP="000F2547">
            <w:pPr>
              <w:spacing w:line="276" w:lineRule="auto"/>
              <w:rPr>
                <w:rFonts w:cs="Arial"/>
                <w:lang w:val="en-US"/>
              </w:rPr>
            </w:pPr>
            <w:r w:rsidRPr="00EF1806">
              <w:rPr>
                <w:rFonts w:cs="Arial"/>
                <w:lang w:val="en-US"/>
              </w:rPr>
              <w:t xml:space="preserve">Update to </w:t>
            </w:r>
            <w:r>
              <w:rPr>
                <w:rFonts w:cs="Arial"/>
                <w:lang w:val="en-US"/>
              </w:rPr>
              <w:t>Excel4JPK 1.0(008)</w:t>
            </w:r>
          </w:p>
        </w:tc>
        <w:tc>
          <w:tcPr>
            <w:tcW w:w="3750" w:type="dxa"/>
          </w:tcPr>
          <w:p w14:paraId="78C3C3E9" w14:textId="77777777" w:rsidR="000333F1" w:rsidRPr="00EF1806" w:rsidRDefault="000333F1" w:rsidP="000F2547">
            <w:pPr>
              <w:spacing w:line="276" w:lineRule="auto"/>
              <w:rPr>
                <w:rFonts w:cs="Arial"/>
                <w:lang w:val="en-US"/>
              </w:rPr>
            </w:pPr>
          </w:p>
        </w:tc>
      </w:tr>
    </w:tbl>
    <w:p w14:paraId="6C74EF6D" w14:textId="5D122C78" w:rsidR="00234D61" w:rsidRDefault="00234D61" w:rsidP="000F2547">
      <w:pPr>
        <w:spacing w:line="276" w:lineRule="auto"/>
        <w:rPr>
          <w:rFonts w:cs="Arial"/>
          <w:szCs w:val="22"/>
          <w:lang w:val="en-US"/>
        </w:rPr>
      </w:pPr>
    </w:p>
    <w:p w14:paraId="1D40EBCF" w14:textId="2FA7EA0B" w:rsidR="00234D61" w:rsidRPr="00EF1806" w:rsidRDefault="00B87454" w:rsidP="000F2547">
      <w:pPr>
        <w:pStyle w:val="Heading2"/>
        <w:spacing w:line="276" w:lineRule="auto"/>
        <w:rPr>
          <w:lang w:val="en-US"/>
        </w:rPr>
      </w:pPr>
      <w:bookmarkStart w:id="5" w:name="_Toc36812779"/>
      <w:r>
        <w:rPr>
          <w:lang w:val="en-US"/>
        </w:rPr>
        <w:t>New installation of Excel4JPK</w:t>
      </w:r>
      <w:bookmarkEnd w:id="5"/>
    </w:p>
    <w:tbl>
      <w:tblPr>
        <w:tblStyle w:val="TableGrid"/>
        <w:tblW w:w="0" w:type="auto"/>
        <w:tblLook w:val="04A0" w:firstRow="1" w:lastRow="0" w:firstColumn="1" w:lastColumn="0" w:noHBand="0" w:noVBand="1"/>
      </w:tblPr>
      <w:tblGrid>
        <w:gridCol w:w="1718"/>
        <w:gridCol w:w="1427"/>
        <w:gridCol w:w="2165"/>
        <w:gridCol w:w="3750"/>
      </w:tblGrid>
      <w:tr w:rsidR="00B87454" w:rsidRPr="00EF1806" w14:paraId="664E81FB" w14:textId="77777777" w:rsidTr="00560C84">
        <w:tc>
          <w:tcPr>
            <w:tcW w:w="1718" w:type="dxa"/>
            <w:shd w:val="clear" w:color="auto" w:fill="F2F2F2" w:themeFill="background1" w:themeFillShade="F2"/>
          </w:tcPr>
          <w:p w14:paraId="6EEEAA00" w14:textId="77777777" w:rsidR="00B87454" w:rsidRPr="00EF1806" w:rsidRDefault="00B87454" w:rsidP="000F2547">
            <w:pPr>
              <w:spacing w:line="276" w:lineRule="auto"/>
              <w:rPr>
                <w:b/>
                <w:lang w:val="en-US"/>
              </w:rPr>
            </w:pPr>
            <w:r w:rsidRPr="00EF1806">
              <w:rPr>
                <w:b/>
                <w:lang w:val="en-US"/>
              </w:rPr>
              <w:t>Num</w:t>
            </w:r>
            <w:r>
              <w:rPr>
                <w:b/>
                <w:lang w:val="en-US"/>
              </w:rPr>
              <w:t>b</w:t>
            </w:r>
            <w:r w:rsidRPr="00EF1806">
              <w:rPr>
                <w:b/>
                <w:lang w:val="en-US"/>
              </w:rPr>
              <w:t>er</w:t>
            </w:r>
          </w:p>
        </w:tc>
        <w:tc>
          <w:tcPr>
            <w:tcW w:w="1427" w:type="dxa"/>
            <w:shd w:val="clear" w:color="auto" w:fill="F2F2F2" w:themeFill="background1" w:themeFillShade="F2"/>
          </w:tcPr>
          <w:p w14:paraId="54FCA521" w14:textId="77777777" w:rsidR="00B87454" w:rsidRPr="00EF1806" w:rsidRDefault="00B87454" w:rsidP="000F2547">
            <w:pPr>
              <w:spacing w:line="276" w:lineRule="auto"/>
              <w:rPr>
                <w:b/>
                <w:lang w:val="en-US"/>
              </w:rPr>
            </w:pPr>
            <w:r w:rsidRPr="00EF1806">
              <w:rPr>
                <w:b/>
                <w:lang w:val="en-US"/>
              </w:rPr>
              <w:t>Typ</w:t>
            </w:r>
            <w:r>
              <w:rPr>
                <w:b/>
                <w:lang w:val="en-US"/>
              </w:rPr>
              <w:t>e</w:t>
            </w:r>
          </w:p>
        </w:tc>
        <w:tc>
          <w:tcPr>
            <w:tcW w:w="2165" w:type="dxa"/>
            <w:shd w:val="clear" w:color="auto" w:fill="F2F2F2" w:themeFill="background1" w:themeFillShade="F2"/>
          </w:tcPr>
          <w:p w14:paraId="7B57C8D0" w14:textId="77777777" w:rsidR="00B87454" w:rsidRPr="00EF1806" w:rsidRDefault="00B87454" w:rsidP="000F2547">
            <w:pPr>
              <w:spacing w:line="276" w:lineRule="auto"/>
              <w:rPr>
                <w:b/>
                <w:lang w:val="en-US"/>
              </w:rPr>
            </w:pPr>
            <w:r>
              <w:rPr>
                <w:b/>
                <w:lang w:val="en-US"/>
              </w:rPr>
              <w:t>Description</w:t>
            </w:r>
          </w:p>
        </w:tc>
        <w:tc>
          <w:tcPr>
            <w:tcW w:w="3750" w:type="dxa"/>
            <w:shd w:val="clear" w:color="auto" w:fill="F2F2F2" w:themeFill="background1" w:themeFillShade="F2"/>
          </w:tcPr>
          <w:p w14:paraId="71BFCDFE" w14:textId="77777777" w:rsidR="00B87454" w:rsidRPr="00EF1806" w:rsidRDefault="00B87454" w:rsidP="000F2547">
            <w:pPr>
              <w:spacing w:line="276" w:lineRule="auto"/>
              <w:rPr>
                <w:b/>
                <w:lang w:val="en-US"/>
              </w:rPr>
            </w:pPr>
            <w:r>
              <w:rPr>
                <w:b/>
                <w:lang w:val="en-US"/>
              </w:rPr>
              <w:t>Comment</w:t>
            </w:r>
          </w:p>
        </w:tc>
      </w:tr>
      <w:tr w:rsidR="00B87454" w:rsidRPr="0046133D" w14:paraId="472E5B75" w14:textId="77777777" w:rsidTr="00560C84">
        <w:tc>
          <w:tcPr>
            <w:tcW w:w="1718" w:type="dxa"/>
          </w:tcPr>
          <w:p w14:paraId="6CDD6BFF" w14:textId="77777777" w:rsidR="00B87454" w:rsidRPr="00EF1806" w:rsidRDefault="00B87454" w:rsidP="000F2547">
            <w:pPr>
              <w:spacing w:line="276" w:lineRule="auto"/>
              <w:rPr>
                <w:rFonts w:cs="Arial"/>
                <w:lang w:val="en-US"/>
              </w:rPr>
            </w:pPr>
            <w:r>
              <w:rPr>
                <w:lang w:val="en-US"/>
              </w:rPr>
              <w:t>BE6K948508</w:t>
            </w:r>
          </w:p>
        </w:tc>
        <w:tc>
          <w:tcPr>
            <w:tcW w:w="1427" w:type="dxa"/>
          </w:tcPr>
          <w:p w14:paraId="05851279" w14:textId="77777777" w:rsidR="00B87454" w:rsidRPr="00EF1806" w:rsidRDefault="00B87454" w:rsidP="000F2547">
            <w:pPr>
              <w:spacing w:line="276" w:lineRule="auto"/>
              <w:rPr>
                <w:rFonts w:cs="Arial"/>
                <w:lang w:val="en-US"/>
              </w:rPr>
            </w:pPr>
            <w:r w:rsidRPr="00EF1806">
              <w:rPr>
                <w:rFonts w:cs="Arial"/>
                <w:lang w:val="en-US"/>
              </w:rPr>
              <w:t>Workbench</w:t>
            </w:r>
          </w:p>
        </w:tc>
        <w:tc>
          <w:tcPr>
            <w:tcW w:w="2165" w:type="dxa"/>
          </w:tcPr>
          <w:p w14:paraId="5D2250BF" w14:textId="77777777" w:rsidR="00B87454" w:rsidRPr="00EF1806" w:rsidRDefault="00B87454" w:rsidP="000F2547">
            <w:pPr>
              <w:spacing w:line="276" w:lineRule="auto"/>
              <w:rPr>
                <w:rFonts w:cs="Arial"/>
                <w:lang w:val="en-US"/>
              </w:rPr>
            </w:pPr>
            <w:r>
              <w:rPr>
                <w:rFonts w:cs="Arial"/>
                <w:lang w:val="en-US"/>
              </w:rPr>
              <w:t>Adjustment of JPK objects</w:t>
            </w:r>
          </w:p>
        </w:tc>
        <w:tc>
          <w:tcPr>
            <w:tcW w:w="3750" w:type="dxa"/>
          </w:tcPr>
          <w:p w14:paraId="08809059" w14:textId="77777777" w:rsidR="00B87454" w:rsidRPr="00EF1806" w:rsidRDefault="00B87454" w:rsidP="000F2547">
            <w:pPr>
              <w:spacing w:line="276" w:lineRule="auto"/>
              <w:rPr>
                <w:rFonts w:cs="Arial"/>
                <w:lang w:val="en-US"/>
              </w:rPr>
            </w:pPr>
            <w:r>
              <w:rPr>
                <w:rFonts w:cs="Arial"/>
                <w:lang w:val="en-US"/>
              </w:rPr>
              <w:t>Import only if JPK version &lt;= 3.3(002). Otherwise skip this transport.</w:t>
            </w:r>
          </w:p>
        </w:tc>
      </w:tr>
      <w:tr w:rsidR="00B87454" w:rsidRPr="00EF1806" w14:paraId="1FBA9D67" w14:textId="77777777" w:rsidTr="00560C84">
        <w:tc>
          <w:tcPr>
            <w:tcW w:w="1718" w:type="dxa"/>
          </w:tcPr>
          <w:p w14:paraId="58776906" w14:textId="77777777" w:rsidR="00B87454" w:rsidRPr="00EF1806" w:rsidRDefault="00B87454" w:rsidP="000F2547">
            <w:pPr>
              <w:spacing w:line="276" w:lineRule="auto"/>
              <w:rPr>
                <w:rFonts w:cs="Arial"/>
                <w:lang w:val="en-US"/>
              </w:rPr>
            </w:pPr>
            <w:r>
              <w:rPr>
                <w:lang w:val="en-US"/>
              </w:rPr>
              <w:t>BE6K948512</w:t>
            </w:r>
          </w:p>
        </w:tc>
        <w:tc>
          <w:tcPr>
            <w:tcW w:w="1427" w:type="dxa"/>
          </w:tcPr>
          <w:p w14:paraId="7804FCFE" w14:textId="77777777" w:rsidR="00B87454" w:rsidRPr="00EF1806" w:rsidRDefault="00B87454" w:rsidP="000F2547">
            <w:pPr>
              <w:spacing w:line="276" w:lineRule="auto"/>
              <w:rPr>
                <w:rFonts w:cs="Arial"/>
                <w:lang w:val="en-US"/>
              </w:rPr>
            </w:pPr>
            <w:r w:rsidRPr="00EF1806">
              <w:rPr>
                <w:rFonts w:cs="Arial"/>
                <w:lang w:val="en-US"/>
              </w:rPr>
              <w:t>Workbench</w:t>
            </w:r>
          </w:p>
        </w:tc>
        <w:tc>
          <w:tcPr>
            <w:tcW w:w="2165" w:type="dxa"/>
          </w:tcPr>
          <w:p w14:paraId="726A991A" w14:textId="64DD48AB" w:rsidR="00B87454" w:rsidRPr="00EF1806" w:rsidRDefault="00B87454" w:rsidP="000F2547">
            <w:pPr>
              <w:spacing w:line="276" w:lineRule="auto"/>
              <w:rPr>
                <w:rFonts w:cs="Arial"/>
                <w:lang w:val="en-US"/>
              </w:rPr>
            </w:pPr>
            <w:r>
              <w:rPr>
                <w:rFonts w:cs="Arial"/>
                <w:lang w:val="en-US"/>
              </w:rPr>
              <w:t>Excel4JPK 1.0(008) Start pack</w:t>
            </w:r>
          </w:p>
        </w:tc>
        <w:tc>
          <w:tcPr>
            <w:tcW w:w="3750" w:type="dxa"/>
          </w:tcPr>
          <w:p w14:paraId="7E806BF5" w14:textId="77777777" w:rsidR="00B87454" w:rsidRPr="00EF1806" w:rsidRDefault="00B87454" w:rsidP="000F2547">
            <w:pPr>
              <w:spacing w:line="276" w:lineRule="auto"/>
              <w:rPr>
                <w:rFonts w:cs="Arial"/>
                <w:lang w:val="en-US"/>
              </w:rPr>
            </w:pPr>
          </w:p>
        </w:tc>
      </w:tr>
      <w:tr w:rsidR="00B87454" w:rsidRPr="002D675A" w14:paraId="7D6ABE53" w14:textId="77777777" w:rsidTr="00560C84">
        <w:tc>
          <w:tcPr>
            <w:tcW w:w="1718" w:type="dxa"/>
          </w:tcPr>
          <w:p w14:paraId="55353496" w14:textId="445AC3CE" w:rsidR="00B87454" w:rsidRPr="00EF1806" w:rsidRDefault="00B87454" w:rsidP="000F2547">
            <w:pPr>
              <w:spacing w:line="276" w:lineRule="auto"/>
              <w:rPr>
                <w:rFonts w:cs="Arial"/>
                <w:szCs w:val="22"/>
                <w:lang w:val="en-US"/>
              </w:rPr>
            </w:pPr>
            <w:r>
              <w:rPr>
                <w:lang w:val="en-US"/>
              </w:rPr>
              <w:t>BE6K948518</w:t>
            </w:r>
          </w:p>
        </w:tc>
        <w:tc>
          <w:tcPr>
            <w:tcW w:w="1427" w:type="dxa"/>
          </w:tcPr>
          <w:p w14:paraId="752F32DC" w14:textId="77777777" w:rsidR="00B87454" w:rsidRPr="00EF1806" w:rsidRDefault="00B87454" w:rsidP="000F2547">
            <w:pPr>
              <w:spacing w:line="276" w:lineRule="auto"/>
              <w:rPr>
                <w:rFonts w:cs="Arial"/>
                <w:lang w:val="en-US"/>
              </w:rPr>
            </w:pPr>
            <w:r>
              <w:rPr>
                <w:rFonts w:cs="Arial"/>
                <w:lang w:val="en-US"/>
              </w:rPr>
              <w:t>Customizing</w:t>
            </w:r>
          </w:p>
        </w:tc>
        <w:tc>
          <w:tcPr>
            <w:tcW w:w="2165" w:type="dxa"/>
          </w:tcPr>
          <w:p w14:paraId="2EBF0FFE" w14:textId="79C740D7" w:rsidR="00B87454" w:rsidRPr="00EF1806" w:rsidRDefault="00B87454" w:rsidP="000F2547">
            <w:pPr>
              <w:spacing w:line="276" w:lineRule="auto"/>
              <w:rPr>
                <w:rFonts w:cs="Arial"/>
                <w:lang w:val="en-US"/>
              </w:rPr>
            </w:pPr>
            <w:r>
              <w:rPr>
                <w:rFonts w:cs="Arial"/>
                <w:lang w:val="en-US"/>
              </w:rPr>
              <w:t>Excel4JPK 1.0(008) Start pack</w:t>
            </w:r>
          </w:p>
        </w:tc>
        <w:tc>
          <w:tcPr>
            <w:tcW w:w="3750" w:type="dxa"/>
          </w:tcPr>
          <w:p w14:paraId="72D556AA" w14:textId="77777777" w:rsidR="00B87454" w:rsidRPr="00EF1806" w:rsidRDefault="00B87454" w:rsidP="000F2547">
            <w:pPr>
              <w:spacing w:line="276" w:lineRule="auto"/>
              <w:rPr>
                <w:rFonts w:cs="Arial"/>
                <w:lang w:val="en-US"/>
              </w:rPr>
            </w:pPr>
          </w:p>
        </w:tc>
      </w:tr>
    </w:tbl>
    <w:p w14:paraId="3A0BF1D0" w14:textId="77777777" w:rsidR="00E43814" w:rsidRPr="00EF1806" w:rsidRDefault="00E43814" w:rsidP="000F2547">
      <w:pPr>
        <w:spacing w:line="276" w:lineRule="auto"/>
        <w:rPr>
          <w:rFonts w:cs="Arial"/>
          <w:szCs w:val="22"/>
          <w:lang w:val="en-US"/>
        </w:rPr>
      </w:pPr>
    </w:p>
    <w:p w14:paraId="40F62FB2" w14:textId="21B8D943" w:rsidR="00FC3464" w:rsidRDefault="00A748C5" w:rsidP="000F2547">
      <w:pPr>
        <w:pStyle w:val="Heading1"/>
        <w:spacing w:line="276" w:lineRule="auto"/>
        <w:rPr>
          <w:lang w:val="en-US"/>
        </w:rPr>
      </w:pPr>
      <w:bookmarkStart w:id="6" w:name="_Toc36812780"/>
      <w:r>
        <w:rPr>
          <w:lang w:val="en-US"/>
        </w:rPr>
        <w:t>List of changes</w:t>
      </w:r>
      <w:bookmarkEnd w:id="6"/>
    </w:p>
    <w:p w14:paraId="4B73ABEB" w14:textId="2F972246" w:rsidR="00F41D9D" w:rsidRDefault="00F41D9D" w:rsidP="000F2547">
      <w:pPr>
        <w:spacing w:line="276" w:lineRule="auto"/>
        <w:rPr>
          <w:lang w:val="en-US"/>
        </w:rPr>
      </w:pPr>
    </w:p>
    <w:p w14:paraId="014CF70B" w14:textId="2B91D463" w:rsidR="00D25484" w:rsidRDefault="00D25484" w:rsidP="000F2547">
      <w:pPr>
        <w:numPr>
          <w:ilvl w:val="0"/>
          <w:numId w:val="24"/>
        </w:numPr>
        <w:spacing w:line="276" w:lineRule="auto"/>
        <w:ind w:left="540"/>
        <w:jc w:val="left"/>
        <w:textAlignment w:val="center"/>
        <w:rPr>
          <w:rFonts w:cs="Arial"/>
          <w:lang w:val="en-US"/>
        </w:rPr>
      </w:pPr>
      <w:r>
        <w:rPr>
          <w:rFonts w:cs="Arial"/>
          <w:lang w:val="en-US"/>
        </w:rPr>
        <w:t>Added support for JPK VDK – V7M structure</w:t>
      </w:r>
    </w:p>
    <w:p w14:paraId="31C73275" w14:textId="261CCB85" w:rsidR="00D25484" w:rsidRDefault="00D25484" w:rsidP="000F2547">
      <w:pPr>
        <w:numPr>
          <w:ilvl w:val="0"/>
          <w:numId w:val="24"/>
        </w:numPr>
        <w:spacing w:line="276" w:lineRule="auto"/>
        <w:ind w:left="540"/>
        <w:jc w:val="left"/>
        <w:textAlignment w:val="center"/>
        <w:rPr>
          <w:rFonts w:cs="Arial"/>
          <w:lang w:val="en-US"/>
        </w:rPr>
      </w:pPr>
      <w:r>
        <w:rPr>
          <w:rFonts w:cs="Arial"/>
          <w:lang w:val="en-US"/>
        </w:rPr>
        <w:t>Added support for JPK FA(3) structure</w:t>
      </w:r>
    </w:p>
    <w:p w14:paraId="5E160773" w14:textId="77777777" w:rsidR="00C82D86" w:rsidRDefault="00EE5F16" w:rsidP="000F2547">
      <w:pPr>
        <w:numPr>
          <w:ilvl w:val="0"/>
          <w:numId w:val="24"/>
        </w:numPr>
        <w:spacing w:line="276" w:lineRule="auto"/>
        <w:ind w:left="540"/>
        <w:jc w:val="left"/>
        <w:textAlignment w:val="center"/>
        <w:rPr>
          <w:rFonts w:cs="Arial"/>
          <w:lang w:val="en-US"/>
        </w:rPr>
      </w:pPr>
      <w:r>
        <w:rPr>
          <w:rFonts w:cs="Arial"/>
          <w:lang w:val="en-US"/>
        </w:rPr>
        <w:t>Fixed bug where some file entries were</w:t>
      </w:r>
      <w:r w:rsidR="00C82D86">
        <w:rPr>
          <w:rFonts w:cs="Arial"/>
          <w:lang w:val="en-US"/>
        </w:rPr>
        <w:t xml:space="preserve"> invisible after file validation</w:t>
      </w:r>
    </w:p>
    <w:p w14:paraId="5EEC6179" w14:textId="2F6E28C0" w:rsidR="00957BAD" w:rsidRDefault="00C82D86" w:rsidP="000F2547">
      <w:pPr>
        <w:numPr>
          <w:ilvl w:val="0"/>
          <w:numId w:val="24"/>
        </w:numPr>
        <w:spacing w:line="276" w:lineRule="auto"/>
        <w:ind w:left="540"/>
        <w:jc w:val="left"/>
        <w:textAlignment w:val="center"/>
        <w:rPr>
          <w:rFonts w:cs="Arial"/>
          <w:lang w:val="en-US"/>
        </w:rPr>
      </w:pPr>
      <w:r>
        <w:rPr>
          <w:rFonts w:cs="Arial"/>
          <w:lang w:val="en-US"/>
        </w:rPr>
        <w:t>New validation for JPK FA</w:t>
      </w:r>
      <w:r w:rsidR="00FF07DA">
        <w:rPr>
          <w:rFonts w:cs="Arial"/>
          <w:lang w:val="en-US"/>
        </w:rPr>
        <w:t xml:space="preserve"> header</w:t>
      </w:r>
      <w:r w:rsidR="00957BAD">
        <w:rPr>
          <w:rFonts w:cs="Arial"/>
          <w:lang w:val="en-US"/>
        </w:rPr>
        <w:t xml:space="preserve">. Additional check for </w:t>
      </w:r>
      <w:r w:rsidR="00FF07DA">
        <w:rPr>
          <w:rFonts w:cs="Arial"/>
          <w:lang w:val="en-US"/>
        </w:rPr>
        <w:t>field RODZ_FA</w:t>
      </w:r>
      <w:r w:rsidR="001E53E6">
        <w:rPr>
          <w:rFonts w:cs="Arial"/>
          <w:lang w:val="en-US"/>
        </w:rPr>
        <w:t>. Field should contain only SP(sale) or ZK(purchase) values.</w:t>
      </w:r>
    </w:p>
    <w:p w14:paraId="39B87C5E" w14:textId="4C9FD5EA" w:rsidR="00EE5F16" w:rsidRDefault="00957BAD" w:rsidP="000F2547">
      <w:pPr>
        <w:numPr>
          <w:ilvl w:val="0"/>
          <w:numId w:val="24"/>
        </w:numPr>
        <w:spacing w:line="276" w:lineRule="auto"/>
        <w:ind w:left="540"/>
        <w:jc w:val="left"/>
        <w:textAlignment w:val="center"/>
        <w:rPr>
          <w:rFonts w:cs="Arial"/>
          <w:lang w:val="en-US"/>
        </w:rPr>
      </w:pPr>
      <w:r>
        <w:rPr>
          <w:rFonts w:cs="Arial"/>
          <w:lang w:val="en-US"/>
        </w:rPr>
        <w:t>New validations for</w:t>
      </w:r>
      <w:r w:rsidR="00320AE0">
        <w:rPr>
          <w:rFonts w:cs="Arial"/>
          <w:lang w:val="en-US"/>
        </w:rPr>
        <w:t xml:space="preserve"> JPK VAT. </w:t>
      </w:r>
      <w:r>
        <w:rPr>
          <w:rFonts w:cs="Arial"/>
          <w:lang w:val="en-US"/>
        </w:rPr>
        <w:t xml:space="preserve">Fields </w:t>
      </w:r>
      <w:r w:rsidR="00320AE0">
        <w:rPr>
          <w:rFonts w:cs="Arial"/>
          <w:lang w:val="en-US"/>
        </w:rPr>
        <w:t>DATAZK and DATAWYS will be validated only for</w:t>
      </w:r>
      <w:r>
        <w:rPr>
          <w:rFonts w:cs="Arial"/>
          <w:lang w:val="en-US"/>
        </w:rPr>
        <w:t xml:space="preserve"> dedicated</w:t>
      </w:r>
      <w:r w:rsidR="00320AE0">
        <w:rPr>
          <w:rFonts w:cs="Arial"/>
          <w:lang w:val="en-US"/>
        </w:rPr>
        <w:t xml:space="preserve"> </w:t>
      </w:r>
      <w:r w:rsidR="00472CA7">
        <w:rPr>
          <w:rFonts w:cs="Arial"/>
          <w:lang w:val="en-US"/>
        </w:rPr>
        <w:t>sales/purchase rows.</w:t>
      </w:r>
      <w:r w:rsidR="009A1BA1">
        <w:rPr>
          <w:rFonts w:cs="Arial"/>
          <w:lang w:val="en-US"/>
        </w:rPr>
        <w:t xml:space="preserve"> Removed DATASP </w:t>
      </w:r>
      <w:r w:rsidR="00E748FC">
        <w:rPr>
          <w:rFonts w:cs="Arial"/>
          <w:lang w:val="en-US"/>
        </w:rPr>
        <w:t>form validation/field is optional.</w:t>
      </w:r>
    </w:p>
    <w:p w14:paraId="2ADE4AF3" w14:textId="2CEE170F" w:rsidR="000A5DDE" w:rsidRDefault="000A5DDE" w:rsidP="000F2547">
      <w:pPr>
        <w:spacing w:line="276" w:lineRule="auto"/>
        <w:jc w:val="left"/>
        <w:textAlignment w:val="center"/>
        <w:rPr>
          <w:rFonts w:cs="Arial"/>
          <w:lang w:val="en-US"/>
        </w:rPr>
      </w:pPr>
    </w:p>
    <w:p w14:paraId="44F75891" w14:textId="02F985D5" w:rsidR="000A5DDE" w:rsidRDefault="000A5DDE" w:rsidP="000F2547">
      <w:pPr>
        <w:spacing w:line="276" w:lineRule="auto"/>
        <w:jc w:val="left"/>
        <w:textAlignment w:val="center"/>
        <w:rPr>
          <w:rFonts w:cs="Arial"/>
          <w:lang w:val="en-US"/>
        </w:rPr>
      </w:pPr>
      <w:r>
        <w:rPr>
          <w:rFonts w:cs="Arial"/>
          <w:lang w:val="en-US"/>
        </w:rPr>
        <w:t>IMPORTANT:</w:t>
      </w:r>
    </w:p>
    <w:p w14:paraId="398FF4A7" w14:textId="55E31657" w:rsidR="000A5DDE" w:rsidRDefault="000A5DDE" w:rsidP="000F2547">
      <w:pPr>
        <w:spacing w:line="276" w:lineRule="auto"/>
        <w:jc w:val="left"/>
        <w:textAlignment w:val="center"/>
        <w:rPr>
          <w:rFonts w:cs="Arial"/>
          <w:lang w:val="en-US"/>
        </w:rPr>
      </w:pPr>
      <w:r>
        <w:rPr>
          <w:rFonts w:cs="Arial"/>
          <w:lang w:val="en-US"/>
        </w:rPr>
        <w:t>Manual step required</w:t>
      </w:r>
      <w:r w:rsidR="0088675F">
        <w:rPr>
          <w:rFonts w:cs="Arial"/>
          <w:lang w:val="en-US"/>
        </w:rPr>
        <w:t xml:space="preserve"> </w:t>
      </w:r>
      <w:r w:rsidR="000F1458">
        <w:rPr>
          <w:rFonts w:cs="Arial"/>
          <w:lang w:val="en-US"/>
        </w:rPr>
        <w:t xml:space="preserve">to activate </w:t>
      </w:r>
      <w:r w:rsidR="00EE556F">
        <w:rPr>
          <w:rFonts w:cs="Arial"/>
          <w:lang w:val="en-US"/>
        </w:rPr>
        <w:t>new</w:t>
      </w:r>
      <w:r w:rsidR="00DE0B74">
        <w:rPr>
          <w:rFonts w:cs="Arial"/>
          <w:lang w:val="en-US"/>
        </w:rPr>
        <w:t xml:space="preserve"> validation</w:t>
      </w:r>
      <w:r w:rsidR="00EE556F">
        <w:rPr>
          <w:rFonts w:cs="Arial"/>
          <w:lang w:val="en-US"/>
        </w:rPr>
        <w:t xml:space="preserve"> in JPK VAT.</w:t>
      </w:r>
    </w:p>
    <w:p w14:paraId="65A48530" w14:textId="74A66E93" w:rsidR="0088675F" w:rsidRDefault="00DE0B74" w:rsidP="000F2547">
      <w:pPr>
        <w:spacing w:line="276" w:lineRule="auto"/>
        <w:jc w:val="left"/>
        <w:textAlignment w:val="center"/>
        <w:rPr>
          <w:rFonts w:cs="Arial"/>
          <w:lang w:val="en-US"/>
        </w:rPr>
      </w:pPr>
      <w:r>
        <w:rPr>
          <w:rFonts w:cs="Arial"/>
          <w:lang w:val="en-US"/>
        </w:rPr>
        <w:t>C</w:t>
      </w:r>
      <w:r w:rsidR="0088675F">
        <w:rPr>
          <w:rFonts w:cs="Arial"/>
          <w:lang w:val="en-US"/>
        </w:rPr>
        <w:t>heck implementing class In /BCC/JPKC.</w:t>
      </w:r>
    </w:p>
    <w:p w14:paraId="6046B1FC" w14:textId="1326FC99" w:rsidR="0088675F" w:rsidRDefault="0088675F" w:rsidP="000F2547">
      <w:pPr>
        <w:spacing w:line="276" w:lineRule="auto"/>
        <w:jc w:val="left"/>
        <w:textAlignment w:val="center"/>
        <w:rPr>
          <w:rFonts w:cs="Arial"/>
          <w:lang w:val="en-US"/>
        </w:rPr>
      </w:pPr>
    </w:p>
    <w:p w14:paraId="2E7008CE" w14:textId="77777777" w:rsidR="00DC3BA3" w:rsidRDefault="00183B5B" w:rsidP="00DC3BA3">
      <w:pPr>
        <w:spacing w:line="276" w:lineRule="auto"/>
        <w:ind w:left="708"/>
        <w:jc w:val="left"/>
        <w:textAlignment w:val="center"/>
        <w:rPr>
          <w:rFonts w:cs="Arial"/>
          <w:lang w:val="en-US"/>
        </w:rPr>
      </w:pPr>
      <w:r w:rsidRPr="00183B5B">
        <w:rPr>
          <w:rFonts w:cs="Arial"/>
          <w:noProof/>
          <w:lang w:val="en-US"/>
        </w:rPr>
        <w:lastRenderedPageBreak/>
        <w:drawing>
          <wp:inline distT="0" distB="0" distL="0" distR="0" wp14:anchorId="665BD496" wp14:editId="08352A32">
            <wp:extent cx="3143836" cy="24561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9486" cy="2468348"/>
                    </a:xfrm>
                    <a:prstGeom prst="rect">
                      <a:avLst/>
                    </a:prstGeom>
                  </pic:spPr>
                </pic:pic>
              </a:graphicData>
            </a:graphic>
          </wp:inline>
        </w:drawing>
      </w:r>
    </w:p>
    <w:p w14:paraId="19A190C2" w14:textId="77777777" w:rsidR="00DC3BA3" w:rsidRDefault="00DC3BA3" w:rsidP="00DC3BA3">
      <w:pPr>
        <w:spacing w:line="276" w:lineRule="auto"/>
        <w:ind w:left="708"/>
        <w:jc w:val="left"/>
        <w:textAlignment w:val="center"/>
        <w:rPr>
          <w:rFonts w:cs="Arial"/>
          <w:lang w:val="en-US"/>
        </w:rPr>
      </w:pPr>
    </w:p>
    <w:p w14:paraId="59B535AC" w14:textId="1B0E961D" w:rsidR="0088675F" w:rsidRDefault="00DE0B74" w:rsidP="00DC3BA3">
      <w:pPr>
        <w:spacing w:line="276" w:lineRule="auto"/>
        <w:ind w:left="708"/>
        <w:jc w:val="left"/>
        <w:textAlignment w:val="center"/>
        <w:rPr>
          <w:rFonts w:cs="Arial"/>
          <w:lang w:val="en-US"/>
        </w:rPr>
      </w:pPr>
      <w:r w:rsidRPr="00DE0B74">
        <w:rPr>
          <w:rFonts w:cs="Arial"/>
          <w:noProof/>
          <w:lang w:val="en-US"/>
        </w:rPr>
        <w:drawing>
          <wp:inline distT="0" distB="0" distL="0" distR="0" wp14:anchorId="660B8377" wp14:editId="3423E438">
            <wp:extent cx="2890957" cy="1212112"/>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1780" cy="1216650"/>
                    </a:xfrm>
                    <a:prstGeom prst="rect">
                      <a:avLst/>
                    </a:prstGeom>
                  </pic:spPr>
                </pic:pic>
              </a:graphicData>
            </a:graphic>
          </wp:inline>
        </w:drawing>
      </w:r>
    </w:p>
    <w:p w14:paraId="4CC743BA" w14:textId="022E4A89" w:rsidR="0088675F" w:rsidRDefault="0088675F" w:rsidP="000F2547">
      <w:pPr>
        <w:spacing w:line="276" w:lineRule="auto"/>
        <w:jc w:val="left"/>
        <w:textAlignment w:val="center"/>
        <w:rPr>
          <w:rFonts w:cs="Arial"/>
          <w:lang w:val="en-US"/>
        </w:rPr>
      </w:pPr>
    </w:p>
    <w:p w14:paraId="44EE15AD" w14:textId="385DED12" w:rsidR="000F2547" w:rsidRDefault="000F2547" w:rsidP="000F2547">
      <w:pPr>
        <w:spacing w:line="276" w:lineRule="auto"/>
        <w:jc w:val="left"/>
        <w:textAlignment w:val="center"/>
        <w:rPr>
          <w:rFonts w:cs="Arial"/>
          <w:lang w:val="en-US"/>
        </w:rPr>
      </w:pPr>
      <w:r>
        <w:rPr>
          <w:rFonts w:cs="Arial"/>
          <w:lang w:val="en-US"/>
        </w:rPr>
        <w:t>Manual step in transaction /BCC/JPFC</w:t>
      </w:r>
    </w:p>
    <w:p w14:paraId="0E174F04" w14:textId="5B11E141" w:rsidR="00DE0B74" w:rsidRDefault="00DE0B74" w:rsidP="000F2547">
      <w:pPr>
        <w:pStyle w:val="ListParagraph"/>
        <w:numPr>
          <w:ilvl w:val="0"/>
          <w:numId w:val="27"/>
        </w:numPr>
        <w:spacing w:line="276" w:lineRule="auto"/>
        <w:jc w:val="left"/>
        <w:textAlignment w:val="center"/>
        <w:rPr>
          <w:rFonts w:cs="Arial"/>
          <w:lang w:val="en-US"/>
        </w:rPr>
      </w:pPr>
      <w:r w:rsidRPr="00AC5B71">
        <w:rPr>
          <w:rFonts w:cs="Arial"/>
          <w:lang w:val="en-US"/>
        </w:rPr>
        <w:t>For class /BCC/JPK_CL_VAT</w:t>
      </w:r>
    </w:p>
    <w:p w14:paraId="57FB6F34" w14:textId="7969A588" w:rsidR="000F2547" w:rsidRPr="000F2547" w:rsidRDefault="004F31C4" w:rsidP="000F2547">
      <w:pPr>
        <w:spacing w:line="276" w:lineRule="auto"/>
        <w:ind w:left="360"/>
        <w:jc w:val="left"/>
        <w:textAlignment w:val="center"/>
        <w:rPr>
          <w:rFonts w:cs="Arial"/>
          <w:lang w:val="en-US"/>
        </w:rPr>
      </w:pPr>
      <w:r w:rsidRPr="004F31C4">
        <w:rPr>
          <w:rFonts w:cs="Arial"/>
          <w:noProof/>
          <w:lang w:val="en-US"/>
        </w:rPr>
        <w:drawing>
          <wp:inline distT="0" distB="0" distL="0" distR="0" wp14:anchorId="6500578D" wp14:editId="75CC8217">
            <wp:extent cx="4189228" cy="3233142"/>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8145" cy="3255459"/>
                    </a:xfrm>
                    <a:prstGeom prst="rect">
                      <a:avLst/>
                    </a:prstGeom>
                  </pic:spPr>
                </pic:pic>
              </a:graphicData>
            </a:graphic>
          </wp:inline>
        </w:drawing>
      </w:r>
    </w:p>
    <w:p w14:paraId="0ECE8281" w14:textId="712D086F" w:rsidR="00DE0B74" w:rsidRDefault="004F31C4" w:rsidP="000F2547">
      <w:pPr>
        <w:spacing w:line="276" w:lineRule="auto"/>
        <w:jc w:val="left"/>
        <w:textAlignment w:val="center"/>
        <w:rPr>
          <w:rFonts w:cs="Arial"/>
          <w:lang w:val="en-US"/>
        </w:rPr>
      </w:pPr>
      <w:r>
        <w:rPr>
          <w:rFonts w:cs="Arial"/>
          <w:lang w:val="en-US"/>
        </w:rPr>
        <w:t>Activate rule</w:t>
      </w:r>
      <w:r w:rsidR="00DC3BA3">
        <w:rPr>
          <w:rFonts w:cs="Arial"/>
          <w:lang w:val="en-US"/>
        </w:rPr>
        <w:t>s</w:t>
      </w:r>
      <w:r>
        <w:rPr>
          <w:rFonts w:cs="Arial"/>
          <w:lang w:val="en-US"/>
        </w:rPr>
        <w:t xml:space="preserve"> FIV011 and FIV012. Make sure that FIV031 and FIV032 is inactive</w:t>
      </w:r>
    </w:p>
    <w:p w14:paraId="5651F5C4" w14:textId="77777777" w:rsidR="004F31C4" w:rsidRPr="00AC5B71" w:rsidRDefault="004F31C4" w:rsidP="000F2547">
      <w:pPr>
        <w:spacing w:line="276" w:lineRule="auto"/>
        <w:jc w:val="left"/>
        <w:textAlignment w:val="center"/>
        <w:rPr>
          <w:rFonts w:cs="Arial"/>
          <w:lang w:val="en-US"/>
        </w:rPr>
      </w:pPr>
    </w:p>
    <w:p w14:paraId="33AF0CD9" w14:textId="29B7AD35" w:rsidR="00DE0B74" w:rsidRDefault="00DE0B74" w:rsidP="000F2547">
      <w:pPr>
        <w:pStyle w:val="ListParagraph"/>
        <w:numPr>
          <w:ilvl w:val="0"/>
          <w:numId w:val="27"/>
        </w:numPr>
        <w:spacing w:line="276" w:lineRule="auto"/>
        <w:jc w:val="left"/>
        <w:textAlignment w:val="center"/>
        <w:rPr>
          <w:rFonts w:cs="Arial"/>
          <w:lang w:val="en-US"/>
        </w:rPr>
      </w:pPr>
      <w:r w:rsidRPr="00AC5B71">
        <w:rPr>
          <w:rFonts w:cs="Arial"/>
          <w:lang w:val="en-US"/>
        </w:rPr>
        <w:t>For class /BCC/JPK_CL_VAT_DO</w:t>
      </w:r>
      <w:r w:rsidR="00AC5B71" w:rsidRPr="00AC5B71">
        <w:rPr>
          <w:rFonts w:cs="Arial"/>
          <w:lang w:val="en-US"/>
        </w:rPr>
        <w:t>C</w:t>
      </w:r>
    </w:p>
    <w:p w14:paraId="32221661" w14:textId="7A455C3D" w:rsidR="004F31C4" w:rsidRDefault="004F31C4" w:rsidP="004F31C4">
      <w:pPr>
        <w:spacing w:line="276" w:lineRule="auto"/>
        <w:jc w:val="left"/>
        <w:textAlignment w:val="center"/>
        <w:rPr>
          <w:rFonts w:cs="Arial"/>
          <w:lang w:val="en-US"/>
        </w:rPr>
      </w:pPr>
    </w:p>
    <w:p w14:paraId="51F08AAB" w14:textId="3115AF09" w:rsidR="004F31C4" w:rsidRPr="004F31C4" w:rsidRDefault="00DC3BA3" w:rsidP="00DC3BA3">
      <w:pPr>
        <w:spacing w:line="276" w:lineRule="auto"/>
        <w:ind w:firstLine="360"/>
        <w:jc w:val="left"/>
        <w:textAlignment w:val="center"/>
        <w:rPr>
          <w:rFonts w:cs="Arial"/>
          <w:lang w:val="en-US"/>
        </w:rPr>
      </w:pPr>
      <w:r>
        <w:rPr>
          <w:rFonts w:cs="Arial"/>
          <w:lang w:val="en-US"/>
        </w:rPr>
        <w:lastRenderedPageBreak/>
        <w:t xml:space="preserve"> </w:t>
      </w:r>
      <w:r w:rsidRPr="00DC3BA3">
        <w:rPr>
          <w:rFonts w:cs="Arial"/>
          <w:noProof/>
          <w:lang w:val="en-US"/>
        </w:rPr>
        <w:drawing>
          <wp:inline distT="0" distB="0" distL="0" distR="0" wp14:anchorId="541A8E4C" wp14:editId="0CFF16AD">
            <wp:extent cx="3984445" cy="308344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6256" cy="3092583"/>
                    </a:xfrm>
                    <a:prstGeom prst="rect">
                      <a:avLst/>
                    </a:prstGeom>
                  </pic:spPr>
                </pic:pic>
              </a:graphicData>
            </a:graphic>
          </wp:inline>
        </w:drawing>
      </w:r>
    </w:p>
    <w:p w14:paraId="67A990BE" w14:textId="255AB7F6" w:rsidR="00DC3BA3" w:rsidRDefault="00DC3BA3" w:rsidP="00DC3BA3">
      <w:pPr>
        <w:spacing w:line="276" w:lineRule="auto"/>
        <w:jc w:val="left"/>
        <w:textAlignment w:val="center"/>
        <w:rPr>
          <w:rFonts w:cs="Arial"/>
          <w:lang w:val="en-US"/>
        </w:rPr>
      </w:pPr>
      <w:r>
        <w:rPr>
          <w:rFonts w:cs="Arial"/>
          <w:lang w:val="en-US"/>
        </w:rPr>
        <w:t>Activate rules FIV031 and FIV032. Make sure that FIV011 and FIV012 is inactive</w:t>
      </w:r>
    </w:p>
    <w:p w14:paraId="006A716F" w14:textId="77777777" w:rsidR="000A5DDE" w:rsidRPr="00320AE0" w:rsidRDefault="000A5DDE" w:rsidP="000F2547">
      <w:pPr>
        <w:spacing w:line="276" w:lineRule="auto"/>
        <w:jc w:val="left"/>
        <w:textAlignment w:val="center"/>
        <w:rPr>
          <w:rFonts w:cs="Arial"/>
          <w:lang w:val="en-US"/>
        </w:rPr>
      </w:pPr>
    </w:p>
    <w:p w14:paraId="3942559C" w14:textId="00AE1779" w:rsidR="00F41D9D" w:rsidRPr="00F41D9D" w:rsidRDefault="00F41D9D" w:rsidP="000F2547">
      <w:pPr>
        <w:numPr>
          <w:ilvl w:val="0"/>
          <w:numId w:val="24"/>
        </w:numPr>
        <w:spacing w:line="276" w:lineRule="auto"/>
        <w:ind w:left="540"/>
        <w:jc w:val="left"/>
        <w:textAlignment w:val="center"/>
        <w:rPr>
          <w:rFonts w:cs="Arial"/>
          <w:lang w:val="en-US"/>
        </w:rPr>
      </w:pPr>
      <w:r w:rsidRPr="00F41D9D">
        <w:rPr>
          <w:rFonts w:cs="Arial"/>
          <w:lang w:val="en-US"/>
        </w:rPr>
        <w:t xml:space="preserve">Added message in case of incorrect data format. </w:t>
      </w:r>
    </w:p>
    <w:p w14:paraId="40DB16F1" w14:textId="77777777" w:rsidR="00F41D9D" w:rsidRPr="00F41D9D" w:rsidRDefault="00F41D9D" w:rsidP="000F2547">
      <w:pPr>
        <w:spacing w:line="276" w:lineRule="auto"/>
        <w:ind w:left="540"/>
        <w:rPr>
          <w:rFonts w:cs="Arial"/>
          <w:lang w:val="en-US"/>
        </w:rPr>
      </w:pPr>
      <w:r w:rsidRPr="00F41D9D">
        <w:rPr>
          <w:rFonts w:cs="Arial"/>
          <w:lang w:val="en-US"/>
        </w:rPr>
        <w:t xml:space="preserve">Previously in case of incorrect data from in one of the Excel columns program didn't show any message although file wasn't imported. Now, when this happens program will display short error message with information which value in which column is causing the error.   </w:t>
      </w:r>
    </w:p>
    <w:p w14:paraId="300BEA27" w14:textId="77777777" w:rsidR="00F41D9D" w:rsidRPr="00F41D9D" w:rsidRDefault="00F41D9D" w:rsidP="000F2547">
      <w:pPr>
        <w:spacing w:line="276" w:lineRule="auto"/>
        <w:ind w:left="540"/>
        <w:rPr>
          <w:rFonts w:cs="Arial"/>
          <w:lang w:val="en-US"/>
        </w:rPr>
      </w:pPr>
    </w:p>
    <w:p w14:paraId="5422A266" w14:textId="77777777" w:rsidR="00F41D9D" w:rsidRPr="00F41D9D" w:rsidRDefault="00F41D9D" w:rsidP="000F2547">
      <w:pPr>
        <w:spacing w:line="276" w:lineRule="auto"/>
        <w:ind w:left="540"/>
        <w:rPr>
          <w:rFonts w:cs="Arial"/>
          <w:lang w:val="en-US"/>
        </w:rPr>
      </w:pPr>
      <w:r w:rsidRPr="00F41D9D">
        <w:rPr>
          <w:rFonts w:cs="Arial"/>
          <w:noProof/>
        </w:rPr>
        <w:drawing>
          <wp:inline distT="0" distB="0" distL="0" distR="0" wp14:anchorId="5E3FFBC4" wp14:editId="57AA71EE">
            <wp:extent cx="4115374" cy="15432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5374" cy="1543265"/>
                    </a:xfrm>
                    <a:prstGeom prst="rect">
                      <a:avLst/>
                    </a:prstGeom>
                  </pic:spPr>
                </pic:pic>
              </a:graphicData>
            </a:graphic>
          </wp:inline>
        </w:drawing>
      </w:r>
    </w:p>
    <w:p w14:paraId="4FBD00CA" w14:textId="77777777" w:rsidR="00F41D9D" w:rsidRPr="00F41D9D" w:rsidRDefault="00F41D9D" w:rsidP="000F2547">
      <w:pPr>
        <w:spacing w:line="276" w:lineRule="auto"/>
        <w:ind w:left="540"/>
        <w:rPr>
          <w:rFonts w:cs="Arial"/>
          <w:lang w:val="en-US"/>
        </w:rPr>
      </w:pPr>
    </w:p>
    <w:p w14:paraId="20D42824" w14:textId="77E5693B" w:rsidR="00F41D9D" w:rsidRPr="0044360E" w:rsidRDefault="00F41D9D" w:rsidP="000F2547">
      <w:pPr>
        <w:pStyle w:val="ListParagraph"/>
        <w:numPr>
          <w:ilvl w:val="0"/>
          <w:numId w:val="24"/>
        </w:numPr>
        <w:spacing w:line="276" w:lineRule="auto"/>
        <w:jc w:val="left"/>
        <w:textAlignment w:val="center"/>
        <w:rPr>
          <w:rFonts w:cs="Arial"/>
          <w:lang w:val="en-US"/>
        </w:rPr>
      </w:pPr>
      <w:r w:rsidRPr="0044360E">
        <w:rPr>
          <w:rFonts w:cs="Arial"/>
          <w:lang w:val="en-US"/>
        </w:rPr>
        <w:t>New functionality which allows to import Excel file in smaller packages. It was impossible to load single file with more than 65 536 rows . By setting new parameters in /BCC/JPKC JPF001(activate) and JPF002(number of rows in single package) it is possible to pass this limitation. Program will read file in smaller packs and will merge them to result table.</w:t>
      </w:r>
    </w:p>
    <w:p w14:paraId="0614AFFE" w14:textId="77777777" w:rsidR="00F41D9D" w:rsidRPr="00F41D9D" w:rsidRDefault="00F41D9D" w:rsidP="000F2547">
      <w:pPr>
        <w:spacing w:line="276" w:lineRule="auto"/>
        <w:textAlignment w:val="center"/>
        <w:rPr>
          <w:rFonts w:cs="Arial"/>
          <w:lang w:val="en-US"/>
        </w:rPr>
      </w:pPr>
    </w:p>
    <w:p w14:paraId="62B05E9D" w14:textId="4B80FABA" w:rsidR="00F41D9D" w:rsidRDefault="00F41D9D" w:rsidP="000F2547">
      <w:pPr>
        <w:spacing w:line="276" w:lineRule="auto"/>
        <w:textAlignment w:val="center"/>
        <w:rPr>
          <w:rFonts w:cs="Arial"/>
          <w:lang w:val="en-US"/>
        </w:rPr>
      </w:pPr>
      <w:r w:rsidRPr="00F41D9D">
        <w:rPr>
          <w:rFonts w:cs="Arial"/>
        </w:rPr>
        <w:t>/</w:t>
      </w:r>
      <w:r w:rsidRPr="00F20ABB">
        <w:rPr>
          <w:rFonts w:cs="Arial"/>
          <w:lang w:val="en-US"/>
        </w:rPr>
        <w:t>BCC/JPKC – parameters:</w:t>
      </w:r>
    </w:p>
    <w:p w14:paraId="2E1F9201" w14:textId="77777777" w:rsidR="00DC3BA3" w:rsidRPr="00F20ABB" w:rsidRDefault="00DC3BA3" w:rsidP="000F2547">
      <w:pPr>
        <w:spacing w:line="276" w:lineRule="auto"/>
        <w:textAlignment w:val="center"/>
        <w:rPr>
          <w:rFonts w:cs="Arial"/>
          <w:lang w:val="en-US"/>
        </w:rPr>
      </w:pPr>
    </w:p>
    <w:tbl>
      <w:tblPr>
        <w:tblStyle w:val="TableGrid"/>
        <w:tblW w:w="0" w:type="auto"/>
        <w:tblInd w:w="708" w:type="dxa"/>
        <w:tblLook w:val="04A0" w:firstRow="1" w:lastRow="0" w:firstColumn="1" w:lastColumn="0" w:noHBand="0" w:noVBand="1"/>
      </w:tblPr>
      <w:tblGrid>
        <w:gridCol w:w="1112"/>
        <w:gridCol w:w="1293"/>
        <w:gridCol w:w="1266"/>
        <w:gridCol w:w="4681"/>
      </w:tblGrid>
      <w:tr w:rsidR="00F41D9D" w:rsidRPr="00F20ABB" w14:paraId="22C2B5EF" w14:textId="77777777" w:rsidTr="00560C84">
        <w:tc>
          <w:tcPr>
            <w:tcW w:w="1130" w:type="dxa"/>
            <w:shd w:val="clear" w:color="auto" w:fill="F2F2F2" w:themeFill="background1" w:themeFillShade="F2"/>
          </w:tcPr>
          <w:p w14:paraId="232AA7D8" w14:textId="2582F663" w:rsidR="00F41D9D" w:rsidRPr="00F20ABB" w:rsidRDefault="00F8402B" w:rsidP="000F2547">
            <w:pPr>
              <w:spacing w:line="276" w:lineRule="auto"/>
              <w:rPr>
                <w:rFonts w:cs="Arial"/>
                <w:b/>
                <w:lang w:val="en-US"/>
              </w:rPr>
            </w:pPr>
            <w:r w:rsidRPr="00F20ABB">
              <w:rPr>
                <w:rFonts w:cs="Arial"/>
                <w:b/>
                <w:lang w:val="en-US"/>
              </w:rPr>
              <w:t>File type</w:t>
            </w:r>
          </w:p>
        </w:tc>
        <w:tc>
          <w:tcPr>
            <w:tcW w:w="1134" w:type="dxa"/>
            <w:shd w:val="clear" w:color="auto" w:fill="F2F2F2" w:themeFill="background1" w:themeFillShade="F2"/>
          </w:tcPr>
          <w:p w14:paraId="3675D825" w14:textId="077C0D5C" w:rsidR="00F41D9D" w:rsidRPr="00F20ABB" w:rsidRDefault="00F8402B" w:rsidP="000F2547">
            <w:pPr>
              <w:spacing w:line="276" w:lineRule="auto"/>
              <w:rPr>
                <w:rFonts w:cs="Arial"/>
                <w:b/>
                <w:lang w:val="en-US"/>
              </w:rPr>
            </w:pPr>
            <w:r w:rsidRPr="00F20ABB">
              <w:rPr>
                <w:rFonts w:cs="Arial"/>
                <w:b/>
                <w:lang w:val="en-US"/>
              </w:rPr>
              <w:t>Parameter</w:t>
            </w:r>
          </w:p>
        </w:tc>
        <w:tc>
          <w:tcPr>
            <w:tcW w:w="1276" w:type="dxa"/>
            <w:shd w:val="clear" w:color="auto" w:fill="F2F2F2" w:themeFill="background1" w:themeFillShade="F2"/>
          </w:tcPr>
          <w:p w14:paraId="61F1D2A4" w14:textId="2C1D1D7F" w:rsidR="00F41D9D" w:rsidRPr="00F20ABB" w:rsidRDefault="00F8402B" w:rsidP="000F2547">
            <w:pPr>
              <w:spacing w:line="276" w:lineRule="auto"/>
              <w:rPr>
                <w:rFonts w:cs="Arial"/>
                <w:b/>
                <w:lang w:val="en-US"/>
              </w:rPr>
            </w:pPr>
            <w:r w:rsidRPr="00F20ABB">
              <w:rPr>
                <w:rFonts w:cs="Arial"/>
                <w:b/>
                <w:lang w:val="en-US"/>
              </w:rPr>
              <w:t>Values</w:t>
            </w:r>
          </w:p>
        </w:tc>
        <w:tc>
          <w:tcPr>
            <w:tcW w:w="4814" w:type="dxa"/>
            <w:shd w:val="clear" w:color="auto" w:fill="F2F2F2" w:themeFill="background1" w:themeFillShade="F2"/>
          </w:tcPr>
          <w:p w14:paraId="152AB732" w14:textId="1E12BA9B" w:rsidR="00F41D9D" w:rsidRPr="00F20ABB" w:rsidRDefault="00F8402B" w:rsidP="000F2547">
            <w:pPr>
              <w:spacing w:line="276" w:lineRule="auto"/>
              <w:rPr>
                <w:rFonts w:cs="Arial"/>
                <w:b/>
                <w:lang w:val="en-US"/>
              </w:rPr>
            </w:pPr>
            <w:r w:rsidRPr="00F20ABB">
              <w:rPr>
                <w:rFonts w:cs="Arial"/>
                <w:b/>
                <w:lang w:val="en-US"/>
              </w:rPr>
              <w:t>Description</w:t>
            </w:r>
          </w:p>
        </w:tc>
      </w:tr>
      <w:tr w:rsidR="00F41D9D" w:rsidRPr="00D94C17" w14:paraId="0F5EA13C" w14:textId="77777777" w:rsidTr="00560C84">
        <w:tc>
          <w:tcPr>
            <w:tcW w:w="1130" w:type="dxa"/>
          </w:tcPr>
          <w:p w14:paraId="22CA5137" w14:textId="77777777" w:rsidR="00F41D9D" w:rsidRPr="00F20ABB" w:rsidRDefault="00F41D9D" w:rsidP="000F2547">
            <w:pPr>
              <w:spacing w:line="276" w:lineRule="auto"/>
              <w:jc w:val="center"/>
              <w:rPr>
                <w:rFonts w:cs="Arial"/>
                <w:lang w:val="en-US"/>
              </w:rPr>
            </w:pPr>
            <w:r w:rsidRPr="00F20ABB">
              <w:rPr>
                <w:rFonts w:cs="Arial"/>
                <w:lang w:val="en-US"/>
              </w:rPr>
              <w:t>*</w:t>
            </w:r>
          </w:p>
        </w:tc>
        <w:tc>
          <w:tcPr>
            <w:tcW w:w="1134" w:type="dxa"/>
          </w:tcPr>
          <w:p w14:paraId="469A7815" w14:textId="77777777" w:rsidR="00F41D9D" w:rsidRPr="00F20ABB" w:rsidRDefault="00F41D9D" w:rsidP="000F2547">
            <w:pPr>
              <w:spacing w:line="276" w:lineRule="auto"/>
              <w:jc w:val="center"/>
              <w:rPr>
                <w:rFonts w:cs="Arial"/>
                <w:lang w:val="en-US"/>
              </w:rPr>
            </w:pPr>
            <w:r w:rsidRPr="00F20ABB">
              <w:rPr>
                <w:rFonts w:cs="Arial"/>
                <w:lang w:val="en-US"/>
              </w:rPr>
              <w:t>JPF001</w:t>
            </w:r>
          </w:p>
        </w:tc>
        <w:tc>
          <w:tcPr>
            <w:tcW w:w="1276" w:type="dxa"/>
          </w:tcPr>
          <w:p w14:paraId="2EFD93F3" w14:textId="77777777" w:rsidR="00F41D9D" w:rsidRPr="00F20ABB" w:rsidRDefault="00F41D9D" w:rsidP="000F2547">
            <w:pPr>
              <w:spacing w:line="276" w:lineRule="auto"/>
              <w:jc w:val="center"/>
              <w:rPr>
                <w:rFonts w:cs="Arial"/>
                <w:lang w:val="en-US"/>
              </w:rPr>
            </w:pPr>
            <w:r w:rsidRPr="00F20ABB">
              <w:rPr>
                <w:rFonts w:cs="Arial"/>
                <w:lang w:val="en-US"/>
              </w:rPr>
              <w:t>X/empty</w:t>
            </w:r>
          </w:p>
        </w:tc>
        <w:tc>
          <w:tcPr>
            <w:tcW w:w="4814" w:type="dxa"/>
          </w:tcPr>
          <w:p w14:paraId="51218E58" w14:textId="77777777" w:rsidR="00F41D9D" w:rsidRPr="00F20ABB" w:rsidRDefault="00F41D9D" w:rsidP="000F2547">
            <w:pPr>
              <w:spacing w:line="276" w:lineRule="auto"/>
              <w:rPr>
                <w:rFonts w:cs="Arial"/>
                <w:lang w:val="en-US"/>
              </w:rPr>
            </w:pPr>
            <w:r w:rsidRPr="00F20ABB">
              <w:rPr>
                <w:rFonts w:cs="Arial"/>
                <w:lang w:val="en-US"/>
              </w:rPr>
              <w:t>Activating read file in packages</w:t>
            </w:r>
          </w:p>
        </w:tc>
      </w:tr>
      <w:tr w:rsidR="00F41D9D" w:rsidRPr="00D94C17" w14:paraId="229AE2DE" w14:textId="77777777" w:rsidTr="00560C84">
        <w:tc>
          <w:tcPr>
            <w:tcW w:w="1130" w:type="dxa"/>
          </w:tcPr>
          <w:p w14:paraId="3C5C376A" w14:textId="77777777" w:rsidR="00F41D9D" w:rsidRPr="00F20ABB" w:rsidRDefault="00F41D9D" w:rsidP="000F2547">
            <w:pPr>
              <w:spacing w:line="276" w:lineRule="auto"/>
              <w:jc w:val="center"/>
              <w:rPr>
                <w:rFonts w:cs="Arial"/>
                <w:lang w:val="en-US"/>
              </w:rPr>
            </w:pPr>
            <w:r w:rsidRPr="00F20ABB">
              <w:rPr>
                <w:rFonts w:cs="Arial"/>
                <w:lang w:val="en-US"/>
              </w:rPr>
              <w:t>*</w:t>
            </w:r>
          </w:p>
        </w:tc>
        <w:tc>
          <w:tcPr>
            <w:tcW w:w="1134" w:type="dxa"/>
          </w:tcPr>
          <w:p w14:paraId="38C6B553" w14:textId="77777777" w:rsidR="00F41D9D" w:rsidRPr="00F20ABB" w:rsidRDefault="00F41D9D" w:rsidP="000F2547">
            <w:pPr>
              <w:spacing w:line="276" w:lineRule="auto"/>
              <w:jc w:val="center"/>
              <w:rPr>
                <w:rFonts w:cs="Arial"/>
                <w:lang w:val="en-US"/>
              </w:rPr>
            </w:pPr>
            <w:r w:rsidRPr="00F20ABB">
              <w:rPr>
                <w:rFonts w:cs="Arial"/>
                <w:lang w:val="en-US"/>
              </w:rPr>
              <w:t>JPF002</w:t>
            </w:r>
          </w:p>
        </w:tc>
        <w:tc>
          <w:tcPr>
            <w:tcW w:w="1276" w:type="dxa"/>
          </w:tcPr>
          <w:p w14:paraId="3A27067F" w14:textId="77777777" w:rsidR="00F41D9D" w:rsidRPr="00F20ABB" w:rsidRDefault="00F41D9D" w:rsidP="000F2547">
            <w:pPr>
              <w:spacing w:line="276" w:lineRule="auto"/>
              <w:jc w:val="center"/>
              <w:rPr>
                <w:rFonts w:cs="Arial"/>
                <w:lang w:val="en-US"/>
              </w:rPr>
            </w:pPr>
            <w:r w:rsidRPr="00F20ABB">
              <w:rPr>
                <w:rFonts w:cs="Arial"/>
                <w:lang w:val="en-US"/>
              </w:rPr>
              <w:t>Number</w:t>
            </w:r>
          </w:p>
        </w:tc>
        <w:tc>
          <w:tcPr>
            <w:tcW w:w="4814" w:type="dxa"/>
          </w:tcPr>
          <w:p w14:paraId="06310BB5" w14:textId="77777777" w:rsidR="00F41D9D" w:rsidRPr="00F20ABB" w:rsidRDefault="00F41D9D" w:rsidP="000F2547">
            <w:pPr>
              <w:spacing w:line="276" w:lineRule="auto"/>
              <w:rPr>
                <w:rFonts w:cs="Arial"/>
                <w:lang w:val="en-US"/>
              </w:rPr>
            </w:pPr>
            <w:r w:rsidRPr="00F20ABB">
              <w:rPr>
                <w:rFonts w:cs="Arial"/>
                <w:lang w:val="en-US"/>
              </w:rPr>
              <w:t>Number of rows in single package</w:t>
            </w:r>
          </w:p>
        </w:tc>
      </w:tr>
    </w:tbl>
    <w:p w14:paraId="2AFE1666" w14:textId="77777777" w:rsidR="00F41D9D" w:rsidRPr="00F41D9D" w:rsidRDefault="00F41D9D" w:rsidP="000F2547">
      <w:pPr>
        <w:spacing w:line="276" w:lineRule="auto"/>
        <w:textAlignment w:val="center"/>
        <w:rPr>
          <w:rFonts w:cs="Arial"/>
          <w:lang w:val="en-US"/>
        </w:rPr>
      </w:pPr>
    </w:p>
    <w:p w14:paraId="70ADFFEC" w14:textId="77777777" w:rsidR="00F41D9D" w:rsidRPr="00F41D9D" w:rsidRDefault="00F41D9D" w:rsidP="000F2547">
      <w:pPr>
        <w:numPr>
          <w:ilvl w:val="0"/>
          <w:numId w:val="24"/>
        </w:numPr>
        <w:spacing w:line="276" w:lineRule="auto"/>
        <w:ind w:left="540"/>
        <w:jc w:val="left"/>
        <w:textAlignment w:val="center"/>
        <w:rPr>
          <w:rFonts w:cs="Arial"/>
          <w:lang w:val="en-US"/>
        </w:rPr>
      </w:pPr>
      <w:r w:rsidRPr="00F41D9D">
        <w:rPr>
          <w:rFonts w:cs="Arial"/>
          <w:lang w:val="en-US"/>
        </w:rPr>
        <w:t xml:space="preserve">Fixing the issue when user wanted to add file with header data only. In case of two layer structures where headers' and positions' data were imported in separate files it </w:t>
      </w:r>
      <w:r w:rsidRPr="00F41D9D">
        <w:rPr>
          <w:rFonts w:cs="Arial"/>
          <w:lang w:val="en-US"/>
        </w:rPr>
        <w:lastRenderedPageBreak/>
        <w:t>was impossible to change only header data. Program during data loading required both header and position files and if there was no file for positions we get ABAP error. Now it is possible to import files with header data only.</w:t>
      </w:r>
    </w:p>
    <w:p w14:paraId="540AB158" w14:textId="26343695" w:rsidR="00F41D9D" w:rsidRPr="00F41D9D" w:rsidRDefault="00F41D9D" w:rsidP="000F2547">
      <w:pPr>
        <w:spacing w:line="276" w:lineRule="auto"/>
        <w:rPr>
          <w:rFonts w:cs="Arial"/>
          <w:lang w:val="en-US"/>
        </w:rPr>
      </w:pPr>
    </w:p>
    <w:p w14:paraId="6DC1BD18" w14:textId="2EBA8A73" w:rsidR="00F51010" w:rsidRPr="00DC3BA3" w:rsidRDefault="00190639" w:rsidP="00DC3BA3">
      <w:pPr>
        <w:pStyle w:val="ListParagraph"/>
        <w:numPr>
          <w:ilvl w:val="0"/>
          <w:numId w:val="24"/>
        </w:numPr>
        <w:spacing w:line="276" w:lineRule="auto"/>
        <w:rPr>
          <w:rFonts w:cs="Arial"/>
          <w:lang w:val="en-US"/>
        </w:rPr>
      </w:pPr>
      <w:r>
        <w:rPr>
          <w:rFonts w:cs="Arial"/>
          <w:lang w:val="en-US"/>
        </w:rPr>
        <w:t xml:space="preserve">Additional criteria for automatic </w:t>
      </w:r>
      <w:r w:rsidR="00F51010">
        <w:rPr>
          <w:rFonts w:cs="Arial"/>
          <w:lang w:val="en-US"/>
        </w:rPr>
        <w:t xml:space="preserve">file import. </w:t>
      </w:r>
      <w:r w:rsidR="00F20ABB">
        <w:rPr>
          <w:rFonts w:cs="Arial"/>
          <w:lang w:val="en-US"/>
        </w:rPr>
        <w:t>Functionality</w:t>
      </w:r>
      <w:r w:rsidR="0044360E">
        <w:rPr>
          <w:rFonts w:cs="Arial"/>
          <w:lang w:val="en-US"/>
        </w:rPr>
        <w:t xml:space="preserve"> </w:t>
      </w:r>
      <w:r w:rsidR="00F20ABB">
        <w:rPr>
          <w:rFonts w:cs="Arial"/>
          <w:lang w:val="en-US"/>
        </w:rPr>
        <w:t>is described in separate manual</w:t>
      </w:r>
    </w:p>
    <w:p w14:paraId="73B3DFA3" w14:textId="07E6BC72" w:rsidR="00F51010" w:rsidRPr="00DC3BA3" w:rsidRDefault="00F51010" w:rsidP="00DC3BA3">
      <w:pPr>
        <w:pStyle w:val="ListParagraph"/>
        <w:spacing w:line="276" w:lineRule="auto"/>
        <w:ind w:left="720"/>
        <w:rPr>
          <w:rFonts w:cs="Arial"/>
          <w:lang w:val="en-US"/>
        </w:rPr>
      </w:pPr>
      <w:r w:rsidRPr="00F20ABB">
        <w:rPr>
          <w:rFonts w:cs="Arial"/>
          <w:lang w:val="en-US"/>
        </w:rPr>
        <w:t>New parameters for this functionality</w:t>
      </w:r>
      <w:bookmarkStart w:id="7" w:name="_GoBack"/>
      <w:bookmarkEnd w:id="7"/>
    </w:p>
    <w:tbl>
      <w:tblPr>
        <w:tblStyle w:val="TableGrid"/>
        <w:tblW w:w="0" w:type="auto"/>
        <w:tblInd w:w="421" w:type="dxa"/>
        <w:tblLook w:val="04A0" w:firstRow="1" w:lastRow="0" w:firstColumn="1" w:lastColumn="0" w:noHBand="0" w:noVBand="1"/>
      </w:tblPr>
      <w:tblGrid>
        <w:gridCol w:w="1317"/>
        <w:gridCol w:w="1293"/>
        <w:gridCol w:w="1875"/>
        <w:gridCol w:w="4154"/>
      </w:tblGrid>
      <w:tr w:rsidR="00D25484" w:rsidRPr="00F20ABB" w14:paraId="3C311052" w14:textId="77777777" w:rsidTr="0067782A">
        <w:tc>
          <w:tcPr>
            <w:tcW w:w="1399" w:type="dxa"/>
            <w:shd w:val="clear" w:color="auto" w:fill="F2F2F2" w:themeFill="background1" w:themeFillShade="F2"/>
          </w:tcPr>
          <w:p w14:paraId="437AB15D" w14:textId="4E9C53A5" w:rsidR="00F8402B" w:rsidRPr="00F20ABB" w:rsidRDefault="00F8402B" w:rsidP="000F2547">
            <w:pPr>
              <w:spacing w:line="276" w:lineRule="auto"/>
              <w:rPr>
                <w:b/>
                <w:lang w:val="en-US"/>
              </w:rPr>
            </w:pPr>
            <w:r w:rsidRPr="00F20ABB">
              <w:rPr>
                <w:rFonts w:cs="Arial"/>
                <w:b/>
                <w:lang w:val="en-US"/>
              </w:rPr>
              <w:t>File type</w:t>
            </w:r>
          </w:p>
        </w:tc>
        <w:tc>
          <w:tcPr>
            <w:tcW w:w="727" w:type="dxa"/>
            <w:shd w:val="clear" w:color="auto" w:fill="F2F2F2" w:themeFill="background1" w:themeFillShade="F2"/>
          </w:tcPr>
          <w:p w14:paraId="54F30637" w14:textId="1DC67861" w:rsidR="00F8402B" w:rsidRPr="00F20ABB" w:rsidRDefault="00F8402B" w:rsidP="000F2547">
            <w:pPr>
              <w:spacing w:line="276" w:lineRule="auto"/>
              <w:rPr>
                <w:b/>
                <w:lang w:val="en-US"/>
              </w:rPr>
            </w:pPr>
            <w:r w:rsidRPr="00F20ABB">
              <w:rPr>
                <w:rFonts w:cs="Arial"/>
                <w:b/>
                <w:lang w:val="en-US"/>
              </w:rPr>
              <w:t>Parameter</w:t>
            </w:r>
          </w:p>
        </w:tc>
        <w:tc>
          <w:tcPr>
            <w:tcW w:w="1984" w:type="dxa"/>
            <w:shd w:val="clear" w:color="auto" w:fill="F2F2F2" w:themeFill="background1" w:themeFillShade="F2"/>
          </w:tcPr>
          <w:p w14:paraId="0A42461F" w14:textId="6F1939DF" w:rsidR="00F8402B" w:rsidRPr="00F20ABB" w:rsidRDefault="00F8402B" w:rsidP="000F2547">
            <w:pPr>
              <w:spacing w:line="276" w:lineRule="auto"/>
              <w:rPr>
                <w:b/>
                <w:lang w:val="en-US"/>
              </w:rPr>
            </w:pPr>
            <w:r w:rsidRPr="00F20ABB">
              <w:rPr>
                <w:rFonts w:cs="Arial"/>
                <w:b/>
                <w:lang w:val="en-US"/>
              </w:rPr>
              <w:t>Values</w:t>
            </w:r>
          </w:p>
        </w:tc>
        <w:tc>
          <w:tcPr>
            <w:tcW w:w="4529" w:type="dxa"/>
            <w:shd w:val="clear" w:color="auto" w:fill="F2F2F2" w:themeFill="background1" w:themeFillShade="F2"/>
          </w:tcPr>
          <w:p w14:paraId="2B88DA72" w14:textId="405D683A" w:rsidR="00F8402B" w:rsidRPr="00F20ABB" w:rsidRDefault="00F8402B" w:rsidP="000F2547">
            <w:pPr>
              <w:spacing w:line="276" w:lineRule="auto"/>
              <w:rPr>
                <w:b/>
                <w:lang w:val="en-US"/>
              </w:rPr>
            </w:pPr>
            <w:r w:rsidRPr="00F20ABB">
              <w:rPr>
                <w:rFonts w:cs="Arial"/>
                <w:b/>
                <w:lang w:val="en-US"/>
              </w:rPr>
              <w:t>Description</w:t>
            </w:r>
          </w:p>
        </w:tc>
      </w:tr>
      <w:tr w:rsidR="00D25484" w:rsidRPr="00F20ABB" w14:paraId="12045105" w14:textId="77777777" w:rsidTr="0067782A">
        <w:tc>
          <w:tcPr>
            <w:tcW w:w="1399" w:type="dxa"/>
          </w:tcPr>
          <w:p w14:paraId="414BE983" w14:textId="77777777" w:rsidR="00F51010" w:rsidRPr="00F20ABB" w:rsidRDefault="00F51010" w:rsidP="000F2547">
            <w:pPr>
              <w:spacing w:line="276" w:lineRule="auto"/>
              <w:jc w:val="center"/>
              <w:rPr>
                <w:lang w:val="en-US"/>
              </w:rPr>
            </w:pPr>
            <w:r w:rsidRPr="00F20ABB">
              <w:rPr>
                <w:lang w:val="en-US"/>
              </w:rPr>
              <w:t>*</w:t>
            </w:r>
          </w:p>
        </w:tc>
        <w:tc>
          <w:tcPr>
            <w:tcW w:w="727" w:type="dxa"/>
          </w:tcPr>
          <w:p w14:paraId="184A2A9F" w14:textId="77777777" w:rsidR="00F51010" w:rsidRPr="00F20ABB" w:rsidRDefault="00F51010" w:rsidP="000F2547">
            <w:pPr>
              <w:spacing w:line="276" w:lineRule="auto"/>
              <w:jc w:val="center"/>
              <w:rPr>
                <w:lang w:val="en-US"/>
              </w:rPr>
            </w:pPr>
            <w:r w:rsidRPr="00F20ABB">
              <w:rPr>
                <w:lang w:val="en-US"/>
              </w:rPr>
              <w:t>JPF003</w:t>
            </w:r>
          </w:p>
        </w:tc>
        <w:tc>
          <w:tcPr>
            <w:tcW w:w="1984" w:type="dxa"/>
          </w:tcPr>
          <w:p w14:paraId="7051DC0B" w14:textId="0FEF1B87" w:rsidR="00F51010" w:rsidRPr="00F20ABB" w:rsidRDefault="00F51010" w:rsidP="000F2547">
            <w:pPr>
              <w:spacing w:line="276" w:lineRule="auto"/>
              <w:jc w:val="center"/>
              <w:rPr>
                <w:lang w:val="en-US"/>
              </w:rPr>
            </w:pPr>
            <w:r w:rsidRPr="00F20ABB">
              <w:rPr>
                <w:lang w:val="en-US"/>
              </w:rPr>
              <w:t>SAF-T file type</w:t>
            </w:r>
          </w:p>
        </w:tc>
        <w:tc>
          <w:tcPr>
            <w:tcW w:w="4529" w:type="dxa"/>
          </w:tcPr>
          <w:p w14:paraId="0F737A60" w14:textId="60EC5B37" w:rsidR="00F51010" w:rsidRPr="00F20ABB" w:rsidRDefault="00F51010" w:rsidP="000F2547">
            <w:pPr>
              <w:spacing w:line="276" w:lineRule="auto"/>
              <w:rPr>
                <w:lang w:val="en-US"/>
              </w:rPr>
            </w:pPr>
            <w:r w:rsidRPr="00F20ABB">
              <w:rPr>
                <w:lang w:val="en-US"/>
              </w:rPr>
              <w:t>Activating</w:t>
            </w:r>
            <w:r w:rsidR="00F8402B" w:rsidRPr="00F20ABB">
              <w:rPr>
                <w:lang w:val="en-US"/>
              </w:rPr>
              <w:t xml:space="preserve"> additional </w:t>
            </w:r>
            <w:r w:rsidR="00F20ABB" w:rsidRPr="00F20ABB">
              <w:rPr>
                <w:lang w:val="en-US"/>
              </w:rPr>
              <w:t>criterium</w:t>
            </w:r>
            <w:r w:rsidR="00F8402B" w:rsidRPr="00F20ABB">
              <w:rPr>
                <w:lang w:val="en-US"/>
              </w:rPr>
              <w:t xml:space="preserve"> for structure</w:t>
            </w:r>
            <w:r w:rsidRPr="00F20ABB">
              <w:rPr>
                <w:lang w:val="en-US"/>
              </w:rPr>
              <w:t>.</w:t>
            </w:r>
            <w:r w:rsidRPr="00F20ABB">
              <w:rPr>
                <w:lang w:val="en-US"/>
              </w:rPr>
              <w:br/>
            </w:r>
            <w:r w:rsidR="00F8402B" w:rsidRPr="00F20ABB">
              <w:rPr>
                <w:lang w:val="en-US"/>
              </w:rPr>
              <w:t xml:space="preserve">Possible </w:t>
            </w:r>
            <w:r w:rsidRPr="00F20ABB">
              <w:rPr>
                <w:lang w:val="en-US"/>
              </w:rPr>
              <w:t>Entries</w:t>
            </w:r>
          </w:p>
          <w:p w14:paraId="5C2A6966" w14:textId="77777777" w:rsidR="00F51010" w:rsidRPr="00F20ABB" w:rsidRDefault="00F51010" w:rsidP="000F2547">
            <w:pPr>
              <w:pStyle w:val="ListParagraph"/>
              <w:numPr>
                <w:ilvl w:val="0"/>
                <w:numId w:val="26"/>
              </w:numPr>
              <w:spacing w:line="276" w:lineRule="auto"/>
              <w:rPr>
                <w:lang w:val="en-US"/>
              </w:rPr>
            </w:pPr>
            <w:r w:rsidRPr="00F20ABB">
              <w:rPr>
                <w:lang w:val="en-US"/>
              </w:rPr>
              <w:t xml:space="preserve">KR </w:t>
            </w:r>
          </w:p>
          <w:p w14:paraId="621A548E" w14:textId="77777777" w:rsidR="00F51010" w:rsidRPr="00F20ABB" w:rsidRDefault="00F51010" w:rsidP="000F2547">
            <w:pPr>
              <w:pStyle w:val="ListParagraph"/>
              <w:numPr>
                <w:ilvl w:val="0"/>
                <w:numId w:val="26"/>
              </w:numPr>
              <w:spacing w:line="276" w:lineRule="auto"/>
              <w:rPr>
                <w:lang w:val="en-US"/>
              </w:rPr>
            </w:pPr>
            <w:r w:rsidRPr="00F20ABB">
              <w:rPr>
                <w:lang w:val="en-US"/>
              </w:rPr>
              <w:t>WB</w:t>
            </w:r>
          </w:p>
          <w:p w14:paraId="272AB802" w14:textId="77777777" w:rsidR="00F51010" w:rsidRPr="00F20ABB" w:rsidRDefault="00F51010" w:rsidP="000F2547">
            <w:pPr>
              <w:pStyle w:val="ListParagraph"/>
              <w:numPr>
                <w:ilvl w:val="0"/>
                <w:numId w:val="26"/>
              </w:numPr>
              <w:spacing w:line="276" w:lineRule="auto"/>
              <w:rPr>
                <w:lang w:val="en-US"/>
              </w:rPr>
            </w:pPr>
            <w:r w:rsidRPr="00F20ABB">
              <w:rPr>
                <w:lang w:val="en-US"/>
              </w:rPr>
              <w:t>MAG</w:t>
            </w:r>
          </w:p>
          <w:p w14:paraId="2CE1F833" w14:textId="77777777" w:rsidR="00F51010" w:rsidRPr="00F20ABB" w:rsidRDefault="00F51010" w:rsidP="000F2547">
            <w:pPr>
              <w:pStyle w:val="ListParagraph"/>
              <w:numPr>
                <w:ilvl w:val="0"/>
                <w:numId w:val="26"/>
              </w:numPr>
              <w:spacing w:line="276" w:lineRule="auto"/>
              <w:rPr>
                <w:lang w:val="en-US"/>
              </w:rPr>
            </w:pPr>
            <w:r w:rsidRPr="00F20ABB">
              <w:rPr>
                <w:lang w:val="en-US"/>
              </w:rPr>
              <w:t>FA</w:t>
            </w:r>
          </w:p>
          <w:p w14:paraId="3E8B8470" w14:textId="77777777" w:rsidR="00F51010" w:rsidRPr="00F20ABB" w:rsidRDefault="00F51010" w:rsidP="000F2547">
            <w:pPr>
              <w:pStyle w:val="ListParagraph"/>
              <w:numPr>
                <w:ilvl w:val="0"/>
                <w:numId w:val="26"/>
              </w:numPr>
              <w:spacing w:line="276" w:lineRule="auto"/>
              <w:rPr>
                <w:lang w:val="en-US"/>
              </w:rPr>
            </w:pPr>
            <w:r w:rsidRPr="00F20ABB">
              <w:rPr>
                <w:lang w:val="en-US"/>
              </w:rPr>
              <w:t>VAT</w:t>
            </w:r>
          </w:p>
          <w:p w14:paraId="73FB7D56" w14:textId="33386A29" w:rsidR="00F8402B" w:rsidRPr="00F20ABB" w:rsidRDefault="00F8402B" w:rsidP="000F2547">
            <w:pPr>
              <w:pStyle w:val="ListParagraph"/>
              <w:numPr>
                <w:ilvl w:val="0"/>
                <w:numId w:val="26"/>
              </w:numPr>
              <w:spacing w:line="276" w:lineRule="auto"/>
              <w:rPr>
                <w:lang w:val="en-US"/>
              </w:rPr>
            </w:pPr>
            <w:r w:rsidRPr="00F20ABB">
              <w:rPr>
                <w:lang w:val="en-US"/>
              </w:rPr>
              <w:t>VDK</w:t>
            </w:r>
          </w:p>
        </w:tc>
      </w:tr>
      <w:tr w:rsidR="00D25484" w:rsidRPr="00D94C17" w14:paraId="5B5463D6" w14:textId="77777777" w:rsidTr="0067782A">
        <w:tc>
          <w:tcPr>
            <w:tcW w:w="1399" w:type="dxa"/>
          </w:tcPr>
          <w:p w14:paraId="4AA4DB32" w14:textId="77777777" w:rsidR="00F51010" w:rsidRPr="00F20ABB" w:rsidRDefault="00F51010" w:rsidP="000F2547">
            <w:pPr>
              <w:spacing w:line="276" w:lineRule="auto"/>
              <w:jc w:val="center"/>
              <w:rPr>
                <w:lang w:val="en-US"/>
              </w:rPr>
            </w:pPr>
            <w:r w:rsidRPr="00F20ABB">
              <w:rPr>
                <w:lang w:val="en-US"/>
              </w:rPr>
              <w:t>KR</w:t>
            </w:r>
          </w:p>
        </w:tc>
        <w:tc>
          <w:tcPr>
            <w:tcW w:w="727" w:type="dxa"/>
          </w:tcPr>
          <w:p w14:paraId="3179F7B7" w14:textId="77777777" w:rsidR="00F51010" w:rsidRPr="00F20ABB" w:rsidRDefault="00F51010" w:rsidP="000F2547">
            <w:pPr>
              <w:spacing w:line="276" w:lineRule="auto"/>
              <w:jc w:val="center"/>
              <w:rPr>
                <w:lang w:val="en-US"/>
              </w:rPr>
            </w:pPr>
            <w:r w:rsidRPr="00F20ABB">
              <w:rPr>
                <w:lang w:val="en-US"/>
              </w:rPr>
              <w:t>KRF001</w:t>
            </w:r>
          </w:p>
        </w:tc>
        <w:tc>
          <w:tcPr>
            <w:tcW w:w="1984" w:type="dxa"/>
          </w:tcPr>
          <w:p w14:paraId="2F20E632" w14:textId="47115D5F" w:rsidR="00F51010" w:rsidRPr="00F20ABB" w:rsidRDefault="00F8402B" w:rsidP="000F2547">
            <w:pPr>
              <w:spacing w:line="276" w:lineRule="auto"/>
              <w:jc w:val="center"/>
              <w:rPr>
                <w:lang w:val="en-US"/>
              </w:rPr>
            </w:pPr>
            <w:r w:rsidRPr="00F20ABB">
              <w:rPr>
                <w:lang w:val="en-US"/>
              </w:rPr>
              <w:t xml:space="preserve">Table, name of </w:t>
            </w:r>
            <w:r w:rsidR="00D25484" w:rsidRPr="00F20ABB">
              <w:rPr>
                <w:lang w:val="en-US"/>
              </w:rPr>
              <w:t>fields on selection screen</w:t>
            </w:r>
          </w:p>
        </w:tc>
        <w:tc>
          <w:tcPr>
            <w:tcW w:w="4529" w:type="dxa"/>
          </w:tcPr>
          <w:p w14:paraId="1C2BE748" w14:textId="0B7BB717" w:rsidR="00F51010" w:rsidRPr="00F20ABB" w:rsidRDefault="00D25484" w:rsidP="000F2547">
            <w:pPr>
              <w:spacing w:line="276" w:lineRule="auto"/>
              <w:rPr>
                <w:lang w:val="en-US"/>
              </w:rPr>
            </w:pPr>
            <w:r w:rsidRPr="00F20ABB">
              <w:rPr>
                <w:lang w:val="en-US"/>
              </w:rPr>
              <w:t>Additional criterium definition for</w:t>
            </w:r>
            <w:r w:rsidR="00F51010" w:rsidRPr="00F20ABB">
              <w:rPr>
                <w:lang w:val="en-US"/>
              </w:rPr>
              <w:t xml:space="preserve"> JPK KR</w:t>
            </w:r>
          </w:p>
        </w:tc>
      </w:tr>
      <w:tr w:rsidR="00D25484" w:rsidRPr="00D94C17" w14:paraId="0DE310F9" w14:textId="77777777" w:rsidTr="0067782A">
        <w:tc>
          <w:tcPr>
            <w:tcW w:w="1399" w:type="dxa"/>
          </w:tcPr>
          <w:p w14:paraId="4F86E8CD" w14:textId="77777777" w:rsidR="00F51010" w:rsidRPr="00F20ABB" w:rsidRDefault="00F51010" w:rsidP="000F2547">
            <w:pPr>
              <w:spacing w:line="276" w:lineRule="auto"/>
              <w:jc w:val="center"/>
              <w:rPr>
                <w:lang w:val="en-US"/>
              </w:rPr>
            </w:pPr>
            <w:r w:rsidRPr="00F20ABB">
              <w:rPr>
                <w:lang w:val="en-US"/>
              </w:rPr>
              <w:t>WB</w:t>
            </w:r>
          </w:p>
        </w:tc>
        <w:tc>
          <w:tcPr>
            <w:tcW w:w="727" w:type="dxa"/>
          </w:tcPr>
          <w:p w14:paraId="059DD512" w14:textId="77777777" w:rsidR="00F51010" w:rsidRPr="00F20ABB" w:rsidRDefault="00F51010" w:rsidP="000F2547">
            <w:pPr>
              <w:spacing w:line="276" w:lineRule="auto"/>
              <w:jc w:val="center"/>
              <w:rPr>
                <w:lang w:val="en-US"/>
              </w:rPr>
            </w:pPr>
            <w:r w:rsidRPr="00F20ABB">
              <w:rPr>
                <w:lang w:val="en-US"/>
              </w:rPr>
              <w:t>WBF001</w:t>
            </w:r>
          </w:p>
        </w:tc>
        <w:tc>
          <w:tcPr>
            <w:tcW w:w="1984" w:type="dxa"/>
          </w:tcPr>
          <w:p w14:paraId="1303C9CA" w14:textId="1B2D0374" w:rsidR="00F51010" w:rsidRPr="00F20ABB" w:rsidRDefault="00D25484" w:rsidP="000F2547">
            <w:pPr>
              <w:spacing w:line="276" w:lineRule="auto"/>
              <w:jc w:val="center"/>
              <w:rPr>
                <w:lang w:val="en-US"/>
              </w:rPr>
            </w:pPr>
            <w:r w:rsidRPr="00F20ABB">
              <w:rPr>
                <w:lang w:val="en-US"/>
              </w:rPr>
              <w:t>Table, name of fields on selection screen</w:t>
            </w:r>
          </w:p>
        </w:tc>
        <w:tc>
          <w:tcPr>
            <w:tcW w:w="4529" w:type="dxa"/>
          </w:tcPr>
          <w:p w14:paraId="13611158" w14:textId="19831DB0" w:rsidR="00F51010" w:rsidRPr="00F20ABB" w:rsidRDefault="00D25484" w:rsidP="000F2547">
            <w:pPr>
              <w:spacing w:line="276" w:lineRule="auto"/>
              <w:rPr>
                <w:lang w:val="en-US"/>
              </w:rPr>
            </w:pPr>
            <w:r w:rsidRPr="00F20ABB">
              <w:rPr>
                <w:lang w:val="en-US"/>
              </w:rPr>
              <w:t>Additional criterium definition for JPK WB</w:t>
            </w:r>
          </w:p>
        </w:tc>
      </w:tr>
      <w:tr w:rsidR="00D25484" w:rsidRPr="00D94C17" w14:paraId="12EDBB0B" w14:textId="77777777" w:rsidTr="0067782A">
        <w:tc>
          <w:tcPr>
            <w:tcW w:w="1399" w:type="dxa"/>
          </w:tcPr>
          <w:p w14:paraId="5B0ED62E" w14:textId="77777777" w:rsidR="00F51010" w:rsidRPr="00F20ABB" w:rsidRDefault="00F51010" w:rsidP="000F2547">
            <w:pPr>
              <w:spacing w:line="276" w:lineRule="auto"/>
              <w:jc w:val="center"/>
              <w:rPr>
                <w:lang w:val="en-US"/>
              </w:rPr>
            </w:pPr>
            <w:r w:rsidRPr="00F20ABB">
              <w:rPr>
                <w:lang w:val="en-US"/>
              </w:rPr>
              <w:t>MAG</w:t>
            </w:r>
          </w:p>
        </w:tc>
        <w:tc>
          <w:tcPr>
            <w:tcW w:w="727" w:type="dxa"/>
          </w:tcPr>
          <w:p w14:paraId="633B859D" w14:textId="77777777" w:rsidR="00F51010" w:rsidRPr="00F20ABB" w:rsidRDefault="00F51010" w:rsidP="000F2547">
            <w:pPr>
              <w:spacing w:line="276" w:lineRule="auto"/>
              <w:jc w:val="center"/>
              <w:rPr>
                <w:lang w:val="en-US"/>
              </w:rPr>
            </w:pPr>
            <w:r w:rsidRPr="00F20ABB">
              <w:rPr>
                <w:lang w:val="en-US"/>
              </w:rPr>
              <w:t>MAGF01</w:t>
            </w:r>
          </w:p>
        </w:tc>
        <w:tc>
          <w:tcPr>
            <w:tcW w:w="1984" w:type="dxa"/>
          </w:tcPr>
          <w:p w14:paraId="7D81CF3E" w14:textId="3C342A42" w:rsidR="00F51010" w:rsidRPr="00F20ABB" w:rsidRDefault="00D25484" w:rsidP="000F2547">
            <w:pPr>
              <w:spacing w:line="276" w:lineRule="auto"/>
              <w:jc w:val="center"/>
              <w:rPr>
                <w:lang w:val="en-US"/>
              </w:rPr>
            </w:pPr>
            <w:r w:rsidRPr="00F20ABB">
              <w:rPr>
                <w:lang w:val="en-US"/>
              </w:rPr>
              <w:t>Table, name of fields on selection screen</w:t>
            </w:r>
          </w:p>
        </w:tc>
        <w:tc>
          <w:tcPr>
            <w:tcW w:w="4529" w:type="dxa"/>
          </w:tcPr>
          <w:p w14:paraId="77F87D59" w14:textId="1216D09C" w:rsidR="00F51010" w:rsidRPr="00F20ABB" w:rsidRDefault="00D25484" w:rsidP="000F2547">
            <w:pPr>
              <w:spacing w:line="276" w:lineRule="auto"/>
              <w:rPr>
                <w:lang w:val="en-US"/>
              </w:rPr>
            </w:pPr>
            <w:r w:rsidRPr="00F20ABB">
              <w:rPr>
                <w:lang w:val="en-US"/>
              </w:rPr>
              <w:t>Additional criterium definition for JPK MAG</w:t>
            </w:r>
          </w:p>
        </w:tc>
      </w:tr>
      <w:tr w:rsidR="00D25484" w:rsidRPr="00D94C17" w14:paraId="02E8EBB2" w14:textId="77777777" w:rsidTr="0067782A">
        <w:tc>
          <w:tcPr>
            <w:tcW w:w="1399" w:type="dxa"/>
          </w:tcPr>
          <w:p w14:paraId="452D4447" w14:textId="77777777" w:rsidR="00F51010" w:rsidRPr="00F20ABB" w:rsidRDefault="00F51010" w:rsidP="000F2547">
            <w:pPr>
              <w:spacing w:line="276" w:lineRule="auto"/>
              <w:jc w:val="center"/>
              <w:rPr>
                <w:lang w:val="en-US"/>
              </w:rPr>
            </w:pPr>
            <w:r w:rsidRPr="00F20ABB">
              <w:rPr>
                <w:lang w:val="en-US"/>
              </w:rPr>
              <w:t>FA</w:t>
            </w:r>
          </w:p>
        </w:tc>
        <w:tc>
          <w:tcPr>
            <w:tcW w:w="727" w:type="dxa"/>
          </w:tcPr>
          <w:p w14:paraId="74A122DE" w14:textId="77777777" w:rsidR="00F51010" w:rsidRPr="00F20ABB" w:rsidRDefault="00F51010" w:rsidP="000F2547">
            <w:pPr>
              <w:spacing w:line="276" w:lineRule="auto"/>
              <w:jc w:val="center"/>
              <w:rPr>
                <w:lang w:val="en-US"/>
              </w:rPr>
            </w:pPr>
            <w:r w:rsidRPr="00F20ABB">
              <w:rPr>
                <w:lang w:val="en-US"/>
              </w:rPr>
              <w:t>FAF001</w:t>
            </w:r>
          </w:p>
        </w:tc>
        <w:tc>
          <w:tcPr>
            <w:tcW w:w="1984" w:type="dxa"/>
          </w:tcPr>
          <w:p w14:paraId="64C39F00" w14:textId="7096450B" w:rsidR="00F51010" w:rsidRPr="00F20ABB" w:rsidRDefault="00D25484" w:rsidP="000F2547">
            <w:pPr>
              <w:spacing w:line="276" w:lineRule="auto"/>
              <w:jc w:val="center"/>
              <w:rPr>
                <w:lang w:val="en-US"/>
              </w:rPr>
            </w:pPr>
            <w:r w:rsidRPr="00F20ABB">
              <w:rPr>
                <w:lang w:val="en-US"/>
              </w:rPr>
              <w:t>Table, name of fields on selection screen</w:t>
            </w:r>
          </w:p>
        </w:tc>
        <w:tc>
          <w:tcPr>
            <w:tcW w:w="4529" w:type="dxa"/>
          </w:tcPr>
          <w:p w14:paraId="3FB7A2AF" w14:textId="449BA548" w:rsidR="00F51010" w:rsidRPr="00F20ABB" w:rsidRDefault="00D25484" w:rsidP="000F2547">
            <w:pPr>
              <w:spacing w:line="276" w:lineRule="auto"/>
              <w:rPr>
                <w:lang w:val="en-US"/>
              </w:rPr>
            </w:pPr>
            <w:r w:rsidRPr="00F20ABB">
              <w:rPr>
                <w:lang w:val="en-US"/>
              </w:rPr>
              <w:t>Additional criterium definition for JPK FA</w:t>
            </w:r>
          </w:p>
        </w:tc>
      </w:tr>
      <w:tr w:rsidR="00D25484" w:rsidRPr="00D94C17" w14:paraId="22A691BA" w14:textId="77777777" w:rsidTr="0067782A">
        <w:tc>
          <w:tcPr>
            <w:tcW w:w="1399" w:type="dxa"/>
          </w:tcPr>
          <w:p w14:paraId="3CA6B028" w14:textId="77777777" w:rsidR="00F51010" w:rsidRPr="00F20ABB" w:rsidRDefault="00F51010" w:rsidP="000F2547">
            <w:pPr>
              <w:spacing w:line="276" w:lineRule="auto"/>
              <w:jc w:val="center"/>
              <w:rPr>
                <w:lang w:val="en-US"/>
              </w:rPr>
            </w:pPr>
            <w:r w:rsidRPr="00F20ABB">
              <w:rPr>
                <w:lang w:val="en-US"/>
              </w:rPr>
              <w:t>VAT</w:t>
            </w:r>
          </w:p>
        </w:tc>
        <w:tc>
          <w:tcPr>
            <w:tcW w:w="727" w:type="dxa"/>
          </w:tcPr>
          <w:p w14:paraId="61C0B39E" w14:textId="77777777" w:rsidR="00F51010" w:rsidRPr="00F20ABB" w:rsidRDefault="00F51010" w:rsidP="000F2547">
            <w:pPr>
              <w:spacing w:line="276" w:lineRule="auto"/>
              <w:jc w:val="center"/>
              <w:rPr>
                <w:lang w:val="en-US"/>
              </w:rPr>
            </w:pPr>
            <w:r w:rsidRPr="00F20ABB">
              <w:rPr>
                <w:lang w:val="en-US"/>
              </w:rPr>
              <w:t>VATF01</w:t>
            </w:r>
          </w:p>
        </w:tc>
        <w:tc>
          <w:tcPr>
            <w:tcW w:w="1984" w:type="dxa"/>
          </w:tcPr>
          <w:p w14:paraId="38B79103" w14:textId="6C3D4530" w:rsidR="00F51010" w:rsidRPr="00F20ABB" w:rsidRDefault="00D25484" w:rsidP="000F2547">
            <w:pPr>
              <w:spacing w:line="276" w:lineRule="auto"/>
              <w:jc w:val="center"/>
              <w:rPr>
                <w:lang w:val="en-US"/>
              </w:rPr>
            </w:pPr>
            <w:r w:rsidRPr="00F20ABB">
              <w:rPr>
                <w:lang w:val="en-US"/>
              </w:rPr>
              <w:t>Table, name of fields on selection screen</w:t>
            </w:r>
          </w:p>
        </w:tc>
        <w:tc>
          <w:tcPr>
            <w:tcW w:w="4529" w:type="dxa"/>
          </w:tcPr>
          <w:p w14:paraId="7542E70B" w14:textId="37F64396" w:rsidR="00F51010" w:rsidRPr="00F20ABB" w:rsidRDefault="00D25484" w:rsidP="000F2547">
            <w:pPr>
              <w:spacing w:line="276" w:lineRule="auto"/>
              <w:rPr>
                <w:lang w:val="en-US"/>
              </w:rPr>
            </w:pPr>
            <w:r w:rsidRPr="00F20ABB">
              <w:rPr>
                <w:lang w:val="en-US"/>
              </w:rPr>
              <w:t>Additional criterium definition for JPK VAT</w:t>
            </w:r>
          </w:p>
        </w:tc>
      </w:tr>
      <w:tr w:rsidR="00D25484" w:rsidRPr="00D94C17" w14:paraId="5C855542" w14:textId="77777777" w:rsidTr="0067782A">
        <w:trPr>
          <w:trHeight w:val="662"/>
        </w:trPr>
        <w:tc>
          <w:tcPr>
            <w:tcW w:w="1399" w:type="dxa"/>
          </w:tcPr>
          <w:p w14:paraId="12B07465" w14:textId="087C7DEE" w:rsidR="00F8402B" w:rsidRPr="00F20ABB" w:rsidRDefault="00F8402B" w:rsidP="000F2547">
            <w:pPr>
              <w:spacing w:line="276" w:lineRule="auto"/>
              <w:jc w:val="center"/>
              <w:rPr>
                <w:lang w:val="en-US"/>
              </w:rPr>
            </w:pPr>
            <w:r w:rsidRPr="00F20ABB">
              <w:rPr>
                <w:lang w:val="en-US"/>
              </w:rPr>
              <w:t>VDK</w:t>
            </w:r>
          </w:p>
        </w:tc>
        <w:tc>
          <w:tcPr>
            <w:tcW w:w="727" w:type="dxa"/>
          </w:tcPr>
          <w:p w14:paraId="166E058F" w14:textId="65C2CE99" w:rsidR="00F8402B" w:rsidRPr="00F20ABB" w:rsidRDefault="00F8402B" w:rsidP="000F2547">
            <w:pPr>
              <w:spacing w:line="276" w:lineRule="auto"/>
              <w:jc w:val="center"/>
              <w:rPr>
                <w:lang w:val="en-US"/>
              </w:rPr>
            </w:pPr>
            <w:r w:rsidRPr="00F20ABB">
              <w:rPr>
                <w:lang w:val="en-US"/>
              </w:rPr>
              <w:t>VDKF01</w:t>
            </w:r>
          </w:p>
        </w:tc>
        <w:tc>
          <w:tcPr>
            <w:tcW w:w="1984" w:type="dxa"/>
          </w:tcPr>
          <w:p w14:paraId="15D801A3" w14:textId="2226D243" w:rsidR="00F8402B" w:rsidRPr="00F20ABB" w:rsidRDefault="00D25484" w:rsidP="000F2547">
            <w:pPr>
              <w:spacing w:line="276" w:lineRule="auto"/>
              <w:jc w:val="center"/>
              <w:rPr>
                <w:lang w:val="en-US"/>
              </w:rPr>
            </w:pPr>
            <w:r w:rsidRPr="00F20ABB">
              <w:rPr>
                <w:lang w:val="en-US"/>
              </w:rPr>
              <w:t>Table, name of fields on selection screen</w:t>
            </w:r>
          </w:p>
        </w:tc>
        <w:tc>
          <w:tcPr>
            <w:tcW w:w="4529" w:type="dxa"/>
          </w:tcPr>
          <w:p w14:paraId="1AC39705" w14:textId="0FE1A6EB" w:rsidR="00F8402B" w:rsidRPr="00F20ABB" w:rsidRDefault="00D25484" w:rsidP="000F2547">
            <w:pPr>
              <w:spacing w:line="276" w:lineRule="auto"/>
              <w:rPr>
                <w:lang w:val="en-US"/>
              </w:rPr>
            </w:pPr>
            <w:r w:rsidRPr="00F20ABB">
              <w:rPr>
                <w:lang w:val="en-US"/>
              </w:rPr>
              <w:t>Additional criterium definition for JPK VDK/V7M</w:t>
            </w:r>
          </w:p>
        </w:tc>
      </w:tr>
    </w:tbl>
    <w:p w14:paraId="2B61A939" w14:textId="663B1B1F" w:rsidR="00F51010" w:rsidRDefault="00F51010" w:rsidP="00DC3BA3">
      <w:pPr>
        <w:spacing w:line="276" w:lineRule="auto"/>
        <w:rPr>
          <w:rFonts w:cs="Arial"/>
          <w:lang w:val="en-US"/>
        </w:rPr>
      </w:pPr>
    </w:p>
    <w:sectPr w:rsidR="00F51010" w:rsidSect="00FB349F">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4B97" w14:textId="77777777" w:rsidR="0064249A" w:rsidRDefault="0064249A">
      <w:r>
        <w:separator/>
      </w:r>
    </w:p>
  </w:endnote>
  <w:endnote w:type="continuationSeparator" w:id="0">
    <w:p w14:paraId="225FDCC7" w14:textId="77777777" w:rsidR="0064249A" w:rsidRDefault="0064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veni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E526" w14:textId="51378CFC" w:rsidR="002C2620" w:rsidRPr="00A90500" w:rsidRDefault="002469E4">
    <w:pPr>
      <w:pStyle w:val="Footer"/>
      <w:jc w:val="right"/>
      <w:rPr>
        <w:rFonts w:ascii="Arial" w:hAnsi="Arial" w:cs="Arial"/>
        <w:sz w:val="20"/>
        <w:lang w:val="en-US"/>
      </w:rPr>
    </w:pPr>
    <w:r>
      <w:rPr>
        <w:rFonts w:ascii="Arial" w:hAnsi="Arial" w:cs="Arial"/>
        <w:sz w:val="20"/>
        <w:lang w:val="en-US"/>
      </w:rPr>
      <w:t xml:space="preserve">Excel4JPK, </w:t>
    </w:r>
    <w:r w:rsidR="00EF1806" w:rsidRPr="00A90500">
      <w:rPr>
        <w:rFonts w:ascii="Arial" w:hAnsi="Arial" w:cs="Arial"/>
        <w:sz w:val="20"/>
        <w:lang w:val="en-US"/>
      </w:rPr>
      <w:t>Standard audit file</w:t>
    </w:r>
    <w:r>
      <w:rPr>
        <w:rFonts w:ascii="Arial" w:hAnsi="Arial" w:cs="Arial"/>
        <w:sz w:val="20"/>
        <w:lang w:val="en-US"/>
      </w:rPr>
      <w:t xml:space="preserve"> addon</w:t>
    </w:r>
    <w:r w:rsidR="00EF1806" w:rsidRPr="00A90500">
      <w:rPr>
        <w:rFonts w:ascii="Arial" w:hAnsi="Arial" w:cs="Arial"/>
        <w:sz w:val="20"/>
        <w:lang w:val="en-US"/>
      </w:rPr>
      <w:t xml:space="preserve"> in </w:t>
    </w:r>
    <w:r w:rsidR="002C2620" w:rsidRPr="00A90500">
      <w:rPr>
        <w:rFonts w:ascii="Arial" w:hAnsi="Arial" w:cs="Arial"/>
        <w:sz w:val="20"/>
        <w:lang w:val="en-US"/>
      </w:rPr>
      <w:t xml:space="preserve">SAP </w:t>
    </w:r>
    <w:r w:rsidR="00A90500">
      <w:rPr>
        <w:rFonts w:ascii="Arial" w:hAnsi="Arial" w:cs="Arial"/>
        <w:sz w:val="20"/>
        <w:lang w:val="en-US"/>
      </w:rPr>
      <w:t>–</w:t>
    </w:r>
    <w:r w:rsidR="002C2620" w:rsidRPr="00A90500">
      <w:rPr>
        <w:rFonts w:ascii="Arial" w:hAnsi="Arial" w:cs="Arial"/>
        <w:sz w:val="20"/>
        <w:lang w:val="en-US"/>
      </w:rPr>
      <w:t xml:space="preserve"> </w:t>
    </w:r>
    <w:r w:rsidR="00A90500">
      <w:rPr>
        <w:rFonts w:ascii="Arial" w:hAnsi="Arial" w:cs="Arial"/>
        <w:sz w:val="20"/>
        <w:lang w:val="en-US"/>
      </w:rPr>
      <w:t xml:space="preserve">Page </w:t>
    </w:r>
    <w:r w:rsidR="002C2620">
      <w:rPr>
        <w:rStyle w:val="PageNumber"/>
        <w:rFonts w:ascii="Arial" w:hAnsi="Arial" w:cs="Arial"/>
        <w:sz w:val="20"/>
      </w:rPr>
      <w:fldChar w:fldCharType="begin"/>
    </w:r>
    <w:r w:rsidR="002C2620" w:rsidRPr="00A90500">
      <w:rPr>
        <w:rStyle w:val="PageNumber"/>
        <w:rFonts w:ascii="Arial" w:hAnsi="Arial" w:cs="Arial"/>
        <w:sz w:val="20"/>
        <w:lang w:val="en-US"/>
      </w:rPr>
      <w:instrText xml:space="preserve"> PAGE </w:instrText>
    </w:r>
    <w:r w:rsidR="002C2620">
      <w:rPr>
        <w:rStyle w:val="PageNumber"/>
        <w:rFonts w:ascii="Arial" w:hAnsi="Arial" w:cs="Arial"/>
        <w:sz w:val="20"/>
      </w:rPr>
      <w:fldChar w:fldCharType="separate"/>
    </w:r>
    <w:r w:rsidR="002C2620" w:rsidRPr="00A90500">
      <w:rPr>
        <w:rStyle w:val="PageNumber"/>
        <w:rFonts w:ascii="Arial" w:hAnsi="Arial" w:cs="Arial"/>
        <w:noProof/>
        <w:sz w:val="20"/>
        <w:lang w:val="en-US"/>
      </w:rPr>
      <w:t>94</w:t>
    </w:r>
    <w:r w:rsidR="002C2620">
      <w:rPr>
        <w:rStyle w:val="PageNumber"/>
        <w:rFonts w:ascii="Arial" w:hAnsi="Arial" w:cs="Arial"/>
        <w:sz w:val="20"/>
      </w:rPr>
      <w:fldChar w:fldCharType="end"/>
    </w:r>
    <w:r w:rsidR="002C2620" w:rsidRPr="00A90500">
      <w:rPr>
        <w:rStyle w:val="PageNumber"/>
        <w:rFonts w:ascii="Arial" w:hAnsi="Arial" w:cs="Arial"/>
        <w:sz w:val="20"/>
        <w:lang w:val="en-US"/>
      </w:rPr>
      <w:t>/</w:t>
    </w:r>
    <w:r w:rsidR="002C2620">
      <w:rPr>
        <w:rStyle w:val="PageNumber"/>
        <w:rFonts w:ascii="Arial" w:hAnsi="Arial" w:cs="Arial"/>
        <w:sz w:val="20"/>
      </w:rPr>
      <w:fldChar w:fldCharType="begin"/>
    </w:r>
    <w:r w:rsidR="002C2620" w:rsidRPr="00A90500">
      <w:rPr>
        <w:rStyle w:val="PageNumber"/>
        <w:rFonts w:ascii="Arial" w:hAnsi="Arial" w:cs="Arial"/>
        <w:sz w:val="20"/>
        <w:lang w:val="en-US"/>
      </w:rPr>
      <w:instrText xml:space="preserve"> NUMPAGES </w:instrText>
    </w:r>
    <w:r w:rsidR="002C2620">
      <w:rPr>
        <w:rStyle w:val="PageNumber"/>
        <w:rFonts w:ascii="Arial" w:hAnsi="Arial" w:cs="Arial"/>
        <w:sz w:val="20"/>
      </w:rPr>
      <w:fldChar w:fldCharType="separate"/>
    </w:r>
    <w:r w:rsidR="002C2620" w:rsidRPr="00A90500">
      <w:rPr>
        <w:rStyle w:val="PageNumber"/>
        <w:rFonts w:ascii="Arial" w:hAnsi="Arial" w:cs="Arial"/>
        <w:noProof/>
        <w:sz w:val="20"/>
        <w:lang w:val="en-US"/>
      </w:rPr>
      <w:t>94</w:t>
    </w:r>
    <w:r w:rsidR="002C2620">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E23A" w14:textId="551A00AC" w:rsidR="002C2620" w:rsidRPr="00A90500" w:rsidRDefault="00A90500">
    <w:pPr>
      <w:pStyle w:val="Footer"/>
      <w:jc w:val="right"/>
      <w:rPr>
        <w:rFonts w:ascii="Arial" w:hAnsi="Arial" w:cs="Arial"/>
        <w:sz w:val="16"/>
        <w:szCs w:val="16"/>
        <w:lang w:val="en-US"/>
      </w:rPr>
    </w:pPr>
    <w:r w:rsidRPr="00A90500">
      <w:rPr>
        <w:rFonts w:ascii="Arial" w:hAnsi="Arial" w:cs="Arial"/>
        <w:sz w:val="16"/>
        <w:szCs w:val="16"/>
        <w:lang w:val="en-US"/>
      </w:rPr>
      <w:t xml:space="preserve">Page </w:t>
    </w:r>
    <w:r w:rsidR="002C2620" w:rsidRPr="00A90500">
      <w:rPr>
        <w:rStyle w:val="PageNumber"/>
        <w:rFonts w:ascii="Arial" w:hAnsi="Arial" w:cs="Arial"/>
        <w:sz w:val="16"/>
        <w:szCs w:val="16"/>
        <w:lang w:val="en-US"/>
      </w:rPr>
      <w:fldChar w:fldCharType="begin"/>
    </w:r>
    <w:r w:rsidR="002C2620" w:rsidRPr="00A90500">
      <w:rPr>
        <w:rStyle w:val="PageNumber"/>
        <w:rFonts w:ascii="Arial" w:hAnsi="Arial" w:cs="Arial"/>
        <w:sz w:val="16"/>
        <w:szCs w:val="16"/>
        <w:lang w:val="en-US"/>
      </w:rPr>
      <w:instrText xml:space="preserve"> PAGE </w:instrText>
    </w:r>
    <w:r w:rsidR="002C2620" w:rsidRPr="00A90500">
      <w:rPr>
        <w:rStyle w:val="PageNumber"/>
        <w:rFonts w:ascii="Arial" w:hAnsi="Arial" w:cs="Arial"/>
        <w:sz w:val="16"/>
        <w:szCs w:val="16"/>
        <w:lang w:val="en-US"/>
      </w:rPr>
      <w:fldChar w:fldCharType="separate"/>
    </w:r>
    <w:r w:rsidR="002C2620" w:rsidRPr="00A90500">
      <w:rPr>
        <w:rStyle w:val="PageNumber"/>
        <w:rFonts w:ascii="Arial" w:hAnsi="Arial" w:cs="Arial"/>
        <w:noProof/>
        <w:sz w:val="16"/>
        <w:szCs w:val="16"/>
        <w:lang w:val="en-US"/>
      </w:rPr>
      <w:t>1</w:t>
    </w:r>
    <w:r w:rsidR="002C2620" w:rsidRPr="00A90500">
      <w:rPr>
        <w:rStyle w:val="PageNumber"/>
        <w:rFonts w:ascii="Arial" w:hAnsi="Arial" w:cs="Arial"/>
        <w:sz w:val="16"/>
        <w:szCs w:val="16"/>
        <w:lang w:val="en-US"/>
      </w:rPr>
      <w:fldChar w:fldCharType="end"/>
    </w:r>
    <w:r w:rsidR="002C2620" w:rsidRPr="00A90500">
      <w:rPr>
        <w:rStyle w:val="PageNumber"/>
        <w:rFonts w:ascii="Arial" w:hAnsi="Arial" w:cs="Arial"/>
        <w:sz w:val="16"/>
        <w:szCs w:val="16"/>
        <w:lang w:val="en-US"/>
      </w:rPr>
      <w:t>/</w:t>
    </w:r>
    <w:r w:rsidR="002C2620" w:rsidRPr="00A90500">
      <w:rPr>
        <w:rStyle w:val="PageNumber"/>
        <w:rFonts w:ascii="Arial" w:hAnsi="Arial" w:cs="Arial"/>
        <w:sz w:val="16"/>
        <w:szCs w:val="16"/>
        <w:lang w:val="en-US"/>
      </w:rPr>
      <w:fldChar w:fldCharType="begin"/>
    </w:r>
    <w:r w:rsidR="002C2620" w:rsidRPr="00A90500">
      <w:rPr>
        <w:rStyle w:val="PageNumber"/>
        <w:rFonts w:ascii="Arial" w:hAnsi="Arial" w:cs="Arial"/>
        <w:sz w:val="16"/>
        <w:szCs w:val="16"/>
        <w:lang w:val="en-US"/>
      </w:rPr>
      <w:instrText xml:space="preserve"> NUMPAGES </w:instrText>
    </w:r>
    <w:r w:rsidR="002C2620" w:rsidRPr="00A90500">
      <w:rPr>
        <w:rStyle w:val="PageNumber"/>
        <w:rFonts w:ascii="Arial" w:hAnsi="Arial" w:cs="Arial"/>
        <w:sz w:val="16"/>
        <w:szCs w:val="16"/>
        <w:lang w:val="en-US"/>
      </w:rPr>
      <w:fldChar w:fldCharType="separate"/>
    </w:r>
    <w:r w:rsidR="002C2620" w:rsidRPr="00A90500">
      <w:rPr>
        <w:rStyle w:val="PageNumber"/>
        <w:rFonts w:ascii="Arial" w:hAnsi="Arial" w:cs="Arial"/>
        <w:noProof/>
        <w:sz w:val="16"/>
        <w:szCs w:val="16"/>
        <w:lang w:val="en-US"/>
      </w:rPr>
      <w:t>94</w:t>
    </w:r>
    <w:r w:rsidR="002C2620" w:rsidRPr="00A9050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4566" w14:textId="77777777" w:rsidR="0064249A" w:rsidRDefault="0064249A">
      <w:r>
        <w:separator/>
      </w:r>
    </w:p>
  </w:footnote>
  <w:footnote w:type="continuationSeparator" w:id="0">
    <w:p w14:paraId="5398285E" w14:textId="77777777" w:rsidR="0064249A" w:rsidRDefault="0064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8C92" w14:textId="1A28402E" w:rsidR="002C2620" w:rsidRPr="002469E4" w:rsidRDefault="00EF1806">
    <w:pPr>
      <w:pStyle w:val="Header"/>
      <w:jc w:val="right"/>
      <w:rPr>
        <w:i/>
        <w:iCs/>
        <w:lang w:val="en-US"/>
      </w:rPr>
    </w:pPr>
    <w:r w:rsidRPr="002469E4">
      <w:rPr>
        <w:i/>
        <w:iCs/>
        <w:lang w:val="en-US"/>
      </w:rPr>
      <w:t>Transport order</w:t>
    </w:r>
    <w:r w:rsidR="002469E4" w:rsidRPr="002469E4">
      <w:rPr>
        <w:i/>
        <w:iCs/>
        <w:lang w:val="en-US"/>
      </w:rPr>
      <w:t xml:space="preserve"> and changes</w:t>
    </w:r>
    <w:r w:rsidRPr="002469E4">
      <w:rPr>
        <w:i/>
        <w:iCs/>
        <w:lang w:val="en-US"/>
      </w:rPr>
      <w:t xml:space="preserve"> for </w:t>
    </w:r>
    <w:r w:rsidR="00326A84" w:rsidRPr="002469E4">
      <w:rPr>
        <w:i/>
        <w:iCs/>
        <w:lang w:val="en-US"/>
      </w:rPr>
      <w:t xml:space="preserve"> </w:t>
    </w:r>
    <w:r w:rsidR="002469E4" w:rsidRPr="002469E4">
      <w:rPr>
        <w:i/>
        <w:iCs/>
        <w:lang w:val="en-US"/>
      </w:rPr>
      <w:t>Excel4JPK</w:t>
    </w:r>
    <w:r w:rsidR="00326A84" w:rsidRPr="002469E4">
      <w:rPr>
        <w:i/>
        <w:iCs/>
        <w:lang w:val="en-US"/>
      </w:rPr>
      <w:t xml:space="preserve"> </w:t>
    </w:r>
    <w:r w:rsidR="002469E4" w:rsidRPr="002469E4">
      <w:rPr>
        <w:i/>
        <w:iCs/>
        <w:lang w:val="en-US"/>
      </w:rPr>
      <w:t>1.</w:t>
    </w:r>
    <w:r w:rsidR="002469E4">
      <w:rPr>
        <w:i/>
        <w:iCs/>
        <w:lang w:val="en-US"/>
      </w:rPr>
      <w:t>0</w:t>
    </w:r>
    <w:r w:rsidRPr="002469E4">
      <w:rPr>
        <w:i/>
        <w:iCs/>
        <w:lang w:val="en-US"/>
      </w:rPr>
      <w:t>(00</w:t>
    </w:r>
    <w:r w:rsidR="002469E4">
      <w:rPr>
        <w:i/>
        <w:iCs/>
        <w:lang w:val="en-US"/>
      </w:rPr>
      <w:t>8</w:t>
    </w:r>
    <w:r w:rsidRPr="002469E4">
      <w:rPr>
        <w:i/>
        <w:iCs/>
        <w:lang w:val="en-US"/>
      </w:rPr>
      <w:t>)</w:t>
    </w:r>
  </w:p>
  <w:p w14:paraId="05E3339F" w14:textId="77777777" w:rsidR="00B21CE6" w:rsidRPr="002469E4" w:rsidRDefault="00B21CE6" w:rsidP="00B21CE6">
    <w:pPr>
      <w:rPr>
        <w:lang w:val="en-US"/>
      </w:rPr>
    </w:pPr>
  </w:p>
  <w:p w14:paraId="5EBCA2CA" w14:textId="77777777" w:rsidR="002C2620" w:rsidRPr="002469E4" w:rsidRDefault="002C2620" w:rsidP="00BE4516">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3780"/>
      <w:gridCol w:w="2734"/>
    </w:tblGrid>
    <w:tr w:rsidR="002C2620" w14:paraId="7D77DA2F" w14:textId="77777777">
      <w:tc>
        <w:tcPr>
          <w:tcW w:w="2770" w:type="dxa"/>
          <w:tcBorders>
            <w:top w:val="single" w:sz="4" w:space="0" w:color="auto"/>
            <w:left w:val="single" w:sz="4" w:space="0" w:color="auto"/>
            <w:bottom w:val="single" w:sz="6" w:space="0" w:color="auto"/>
            <w:right w:val="single" w:sz="6" w:space="0" w:color="auto"/>
          </w:tcBorders>
        </w:tcPr>
        <w:p w14:paraId="6D5FF404" w14:textId="77777777" w:rsidR="002C2620" w:rsidRDefault="00FA53AE" w:rsidP="00BE4516">
          <w:pPr>
            <w:jc w:val="center"/>
          </w:pPr>
          <w:r>
            <w:rPr>
              <w:noProof/>
            </w:rPr>
            <w:drawing>
              <wp:inline distT="0" distB="0" distL="0" distR="0" wp14:anchorId="7D174B7E" wp14:editId="1E7F3FAF">
                <wp:extent cx="733646" cy="7124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90" cy="728512"/>
                        </a:xfrm>
                        <a:prstGeom prst="rect">
                          <a:avLst/>
                        </a:prstGeom>
                        <a:noFill/>
                        <a:ln>
                          <a:noFill/>
                        </a:ln>
                      </pic:spPr>
                    </pic:pic>
                  </a:graphicData>
                </a:graphic>
              </wp:inline>
            </w:drawing>
          </w:r>
        </w:p>
        <w:p w14:paraId="5B85C70F" w14:textId="5617E2AD" w:rsidR="00FA53AE" w:rsidRPr="009A15E0" w:rsidRDefault="00FA53AE" w:rsidP="00BE4516">
          <w:pPr>
            <w:jc w:val="center"/>
          </w:pPr>
        </w:p>
      </w:tc>
      <w:tc>
        <w:tcPr>
          <w:tcW w:w="3780" w:type="dxa"/>
          <w:tcBorders>
            <w:top w:val="single" w:sz="4" w:space="0" w:color="auto"/>
            <w:left w:val="single" w:sz="6" w:space="0" w:color="auto"/>
            <w:bottom w:val="single" w:sz="6" w:space="0" w:color="auto"/>
            <w:right w:val="single" w:sz="6" w:space="0" w:color="auto"/>
          </w:tcBorders>
          <w:vAlign w:val="center"/>
        </w:tcPr>
        <w:p w14:paraId="36326D95" w14:textId="77AF6E38" w:rsidR="002C2620" w:rsidRPr="002D675A" w:rsidRDefault="002D675A" w:rsidP="00BE4516">
          <w:pPr>
            <w:pStyle w:val="Header"/>
            <w:jc w:val="center"/>
            <w:rPr>
              <w:rFonts w:ascii="Tahoma" w:hAnsi="Tahoma" w:cs="Tahoma"/>
              <w:sz w:val="32"/>
              <w:lang w:val="en-US"/>
            </w:rPr>
          </w:pPr>
          <w:r w:rsidRPr="002D675A">
            <w:rPr>
              <w:rFonts w:ascii="Tahoma" w:hAnsi="Tahoma" w:cs="Tahoma"/>
              <w:sz w:val="32"/>
              <w:lang w:val="en-US"/>
            </w:rPr>
            <w:t>Excel4JPK</w:t>
          </w:r>
          <w:r w:rsidR="002C2620" w:rsidRPr="002D675A">
            <w:rPr>
              <w:rFonts w:ascii="Tahoma" w:hAnsi="Tahoma" w:cs="Tahoma"/>
              <w:sz w:val="32"/>
              <w:lang w:val="en-US"/>
            </w:rPr>
            <w:t xml:space="preserve"> </w:t>
          </w:r>
          <w:r w:rsidR="002C2620" w:rsidRPr="002D675A">
            <w:rPr>
              <w:rFonts w:ascii="Tahoma" w:hAnsi="Tahoma" w:cs="Tahoma"/>
              <w:sz w:val="32"/>
              <w:lang w:val="en-US"/>
            </w:rPr>
            <w:br/>
          </w:r>
          <w:r>
            <w:rPr>
              <w:rFonts w:ascii="Tahoma" w:hAnsi="Tahoma" w:cs="Tahoma"/>
              <w:sz w:val="32"/>
              <w:lang w:val="en-US"/>
            </w:rPr>
            <w:t>JPK</w:t>
          </w:r>
          <w:r w:rsidRPr="002D675A">
            <w:rPr>
              <w:rFonts w:ascii="Tahoma" w:hAnsi="Tahoma" w:cs="Tahoma"/>
              <w:sz w:val="32"/>
              <w:lang w:val="en-US"/>
            </w:rPr>
            <w:t xml:space="preserve"> ad</w:t>
          </w:r>
          <w:r>
            <w:rPr>
              <w:rFonts w:ascii="Tahoma" w:hAnsi="Tahoma" w:cs="Tahoma"/>
              <w:sz w:val="32"/>
              <w:lang w:val="en-US"/>
            </w:rPr>
            <w:t>don</w:t>
          </w:r>
        </w:p>
        <w:p w14:paraId="47A2AC85" w14:textId="77777777" w:rsidR="002C2620" w:rsidRPr="002D675A" w:rsidRDefault="002C2620" w:rsidP="00BE4516">
          <w:pPr>
            <w:rPr>
              <w:rFonts w:ascii="Tahoma" w:hAnsi="Tahoma" w:cs="Tahoma"/>
              <w:sz w:val="20"/>
              <w:lang w:val="en-US"/>
            </w:rPr>
          </w:pPr>
        </w:p>
      </w:tc>
      <w:tc>
        <w:tcPr>
          <w:tcW w:w="2734" w:type="dxa"/>
          <w:tcBorders>
            <w:top w:val="single" w:sz="4" w:space="0" w:color="auto"/>
            <w:left w:val="single" w:sz="6" w:space="0" w:color="auto"/>
            <w:bottom w:val="single" w:sz="6" w:space="0" w:color="auto"/>
            <w:right w:val="single" w:sz="4" w:space="0" w:color="auto"/>
          </w:tcBorders>
        </w:tcPr>
        <w:p w14:paraId="46C1376B" w14:textId="12BAD526" w:rsidR="002C2620" w:rsidRPr="004868BC" w:rsidRDefault="002C2620">
          <w:pPr>
            <w:jc w:val="center"/>
            <w:rPr>
              <w:rFonts w:ascii="Tahoma" w:hAnsi="Tahoma" w:cs="Tahoma"/>
            </w:rPr>
          </w:pPr>
        </w:p>
      </w:tc>
    </w:tr>
    <w:tr w:rsidR="002C2620" w14:paraId="18BCE693" w14:textId="77777777">
      <w:trPr>
        <w:cantSplit/>
      </w:trPr>
      <w:tc>
        <w:tcPr>
          <w:tcW w:w="6550" w:type="dxa"/>
          <w:gridSpan w:val="2"/>
          <w:tcBorders>
            <w:top w:val="single" w:sz="6" w:space="0" w:color="auto"/>
            <w:left w:val="single" w:sz="4" w:space="0" w:color="auto"/>
            <w:bottom w:val="single" w:sz="4" w:space="0" w:color="auto"/>
            <w:right w:val="single" w:sz="6" w:space="0" w:color="auto"/>
          </w:tcBorders>
        </w:tcPr>
        <w:p w14:paraId="79FA46DD" w14:textId="4C7E48CD" w:rsidR="00326A84" w:rsidRPr="00A90500" w:rsidRDefault="00296665" w:rsidP="00BE4516">
          <w:pPr>
            <w:spacing w:before="20" w:after="20"/>
            <w:rPr>
              <w:rFonts w:ascii="Tahoma" w:hAnsi="Tahoma" w:cs="Tahoma"/>
              <w:sz w:val="20"/>
              <w:u w:val="single"/>
              <w:lang w:val="en-US"/>
            </w:rPr>
          </w:pPr>
          <w:r w:rsidRPr="00A90500">
            <w:rPr>
              <w:rFonts w:ascii="Tahoma" w:hAnsi="Tahoma" w:cs="Tahoma"/>
              <w:sz w:val="20"/>
              <w:u w:val="single"/>
              <w:lang w:val="en-US"/>
            </w:rPr>
            <w:t>Title</w:t>
          </w:r>
          <w:r w:rsidR="002C2620" w:rsidRPr="00A90500">
            <w:rPr>
              <w:rFonts w:ascii="Tahoma" w:hAnsi="Tahoma" w:cs="Tahoma"/>
              <w:sz w:val="20"/>
              <w:u w:val="single"/>
              <w:lang w:val="en-US"/>
            </w:rPr>
            <w:t xml:space="preserve">: </w:t>
          </w:r>
          <w:r w:rsidR="002D675A">
            <w:rPr>
              <w:rFonts w:ascii="Tahoma" w:hAnsi="Tahoma" w:cs="Tahoma"/>
              <w:sz w:val="20"/>
              <w:u w:val="single"/>
              <w:lang w:val="en-US"/>
            </w:rPr>
            <w:t>Transport</w:t>
          </w:r>
          <w:r w:rsidR="002469E4">
            <w:rPr>
              <w:rFonts w:ascii="Tahoma" w:hAnsi="Tahoma" w:cs="Tahoma"/>
              <w:sz w:val="20"/>
              <w:u w:val="single"/>
              <w:lang w:val="en-US"/>
            </w:rPr>
            <w:t xml:space="preserve"> order</w:t>
          </w:r>
          <w:r w:rsidR="002D675A">
            <w:rPr>
              <w:rFonts w:ascii="Tahoma" w:hAnsi="Tahoma" w:cs="Tahoma"/>
              <w:sz w:val="20"/>
              <w:u w:val="single"/>
              <w:lang w:val="en-US"/>
            </w:rPr>
            <w:t xml:space="preserve"> and changes for Excel4JPK 1.0(008)</w:t>
          </w:r>
        </w:p>
      </w:tc>
      <w:tc>
        <w:tcPr>
          <w:tcW w:w="2734" w:type="dxa"/>
          <w:tcBorders>
            <w:top w:val="single" w:sz="6" w:space="0" w:color="auto"/>
            <w:left w:val="single" w:sz="6" w:space="0" w:color="auto"/>
            <w:bottom w:val="single" w:sz="4" w:space="0" w:color="auto"/>
            <w:right w:val="single" w:sz="4" w:space="0" w:color="auto"/>
          </w:tcBorders>
        </w:tcPr>
        <w:p w14:paraId="117D8DFD" w14:textId="00A8E9F0" w:rsidR="002C2620" w:rsidRPr="0009016F" w:rsidRDefault="00296665">
          <w:pPr>
            <w:spacing w:before="20" w:after="20"/>
            <w:rPr>
              <w:rFonts w:ascii="Tahoma" w:hAnsi="Tahoma" w:cs="Tahoma"/>
              <w:sz w:val="20"/>
              <w:u w:val="single"/>
            </w:rPr>
          </w:pPr>
          <w:r>
            <w:rPr>
              <w:rFonts w:ascii="Tahoma" w:hAnsi="Tahoma" w:cs="Tahoma"/>
              <w:sz w:val="20"/>
              <w:u w:val="single"/>
            </w:rPr>
            <w:t xml:space="preserve">Version </w:t>
          </w:r>
          <w:proofErr w:type="spellStart"/>
          <w:r>
            <w:rPr>
              <w:rFonts w:ascii="Tahoma" w:hAnsi="Tahoma" w:cs="Tahoma"/>
              <w:sz w:val="20"/>
              <w:u w:val="single"/>
            </w:rPr>
            <w:t>date</w:t>
          </w:r>
          <w:proofErr w:type="spellEnd"/>
          <w:r w:rsidR="002C2620" w:rsidRPr="004868BC">
            <w:rPr>
              <w:rFonts w:ascii="Tahoma" w:hAnsi="Tahoma" w:cs="Tahoma"/>
              <w:sz w:val="20"/>
              <w:u w:val="single"/>
            </w:rPr>
            <w:t xml:space="preserve">: </w:t>
          </w:r>
          <w:r w:rsidR="002C2620">
            <w:rPr>
              <w:rFonts w:ascii="Tahoma" w:hAnsi="Tahoma" w:cs="Tahoma"/>
              <w:sz w:val="20"/>
              <w:u w:val="single"/>
            </w:rPr>
            <w:fldChar w:fldCharType="begin"/>
          </w:r>
          <w:r w:rsidR="002C2620">
            <w:rPr>
              <w:rFonts w:ascii="Tahoma" w:hAnsi="Tahoma" w:cs="Tahoma"/>
              <w:sz w:val="20"/>
              <w:u w:val="single"/>
            </w:rPr>
            <w:instrText xml:space="preserve"> DATE \@ "yyyy-MM-dd" </w:instrText>
          </w:r>
          <w:r w:rsidR="002C2620">
            <w:rPr>
              <w:rFonts w:ascii="Tahoma" w:hAnsi="Tahoma" w:cs="Tahoma"/>
              <w:sz w:val="20"/>
              <w:u w:val="single"/>
            </w:rPr>
            <w:fldChar w:fldCharType="separate"/>
          </w:r>
          <w:r w:rsidR="00D94C17">
            <w:rPr>
              <w:rFonts w:ascii="Tahoma" w:hAnsi="Tahoma" w:cs="Tahoma"/>
              <w:noProof/>
              <w:sz w:val="20"/>
              <w:u w:val="single"/>
            </w:rPr>
            <w:t>2020-04-03</w:t>
          </w:r>
          <w:r w:rsidR="002C2620">
            <w:rPr>
              <w:rFonts w:ascii="Tahoma" w:hAnsi="Tahoma" w:cs="Tahoma"/>
              <w:sz w:val="20"/>
              <w:u w:val="single"/>
            </w:rPr>
            <w:fldChar w:fldCharType="end"/>
          </w:r>
        </w:p>
      </w:tc>
    </w:tr>
  </w:tbl>
  <w:p w14:paraId="21E649B4" w14:textId="77777777" w:rsidR="002C2620" w:rsidRDefault="002C2620">
    <w:pPr>
      <w:pStyle w:val="Header"/>
    </w:pPr>
  </w:p>
  <w:p w14:paraId="1AA64FFD" w14:textId="77777777" w:rsidR="002C2620" w:rsidRDefault="002C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E00"/>
    <w:multiLevelType w:val="hybridMultilevel"/>
    <w:tmpl w:val="0A8E6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54A08"/>
    <w:multiLevelType w:val="hybridMultilevel"/>
    <w:tmpl w:val="36001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3F7D6B"/>
    <w:multiLevelType w:val="hybridMultilevel"/>
    <w:tmpl w:val="A8A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D71"/>
    <w:multiLevelType w:val="multilevel"/>
    <w:tmpl w:val="D59439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673B1A"/>
    <w:multiLevelType w:val="hybridMultilevel"/>
    <w:tmpl w:val="312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83D91"/>
    <w:multiLevelType w:val="hybridMultilevel"/>
    <w:tmpl w:val="472608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D1784"/>
    <w:multiLevelType w:val="hybridMultilevel"/>
    <w:tmpl w:val="CB6A23F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F11668"/>
    <w:multiLevelType w:val="hybridMultilevel"/>
    <w:tmpl w:val="BFEEAB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1507EF"/>
    <w:multiLevelType w:val="hybridMultilevel"/>
    <w:tmpl w:val="9BC2D14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9536D1"/>
    <w:multiLevelType w:val="multilevel"/>
    <w:tmpl w:val="A7667E26"/>
    <w:lvl w:ilvl="0">
      <w:start w:val="1"/>
      <w:numFmt w:val="decimal"/>
      <w:pStyle w:val="Heading1"/>
      <w:lvlText w:val="%1."/>
      <w:lvlJc w:val="left"/>
      <w:pPr>
        <w:ind w:left="360" w:hanging="360"/>
      </w:pPr>
      <w:rPr>
        <w:color w:val="auto"/>
      </w:rPr>
    </w:lvl>
    <w:lvl w:ilvl="1">
      <w:start w:val="1"/>
      <w:numFmt w:val="decimal"/>
      <w:pStyle w:val="Heading2"/>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42024"/>
    <w:multiLevelType w:val="hybridMultilevel"/>
    <w:tmpl w:val="72EC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171FFC"/>
    <w:multiLevelType w:val="hybridMultilevel"/>
    <w:tmpl w:val="7918E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5C100E"/>
    <w:multiLevelType w:val="multilevel"/>
    <w:tmpl w:val="3A04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783F71"/>
    <w:multiLevelType w:val="hybridMultilevel"/>
    <w:tmpl w:val="187A4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330F03"/>
    <w:multiLevelType w:val="hybridMultilevel"/>
    <w:tmpl w:val="0A8E6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C771C"/>
    <w:multiLevelType w:val="hybridMultilevel"/>
    <w:tmpl w:val="63F41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C906B9"/>
    <w:multiLevelType w:val="hybridMultilevel"/>
    <w:tmpl w:val="0B2E3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905F44"/>
    <w:multiLevelType w:val="multilevel"/>
    <w:tmpl w:val="E540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E1038"/>
    <w:multiLevelType w:val="hybridMultilevel"/>
    <w:tmpl w:val="BADAC8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316B1A"/>
    <w:multiLevelType w:val="hybridMultilevel"/>
    <w:tmpl w:val="FACA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16F0B"/>
    <w:multiLevelType w:val="hybridMultilevel"/>
    <w:tmpl w:val="9FCE3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0CE9F6E">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3459B1"/>
    <w:multiLevelType w:val="hybridMultilevel"/>
    <w:tmpl w:val="262A5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E44CDA"/>
    <w:multiLevelType w:val="hybridMultilevel"/>
    <w:tmpl w:val="2C54F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FB7EA2"/>
    <w:multiLevelType w:val="hybridMultilevel"/>
    <w:tmpl w:val="22489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FE662C"/>
    <w:multiLevelType w:val="hybridMultilevel"/>
    <w:tmpl w:val="471C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8"/>
  </w:num>
  <w:num w:numId="5">
    <w:abstractNumId w:val="1"/>
  </w:num>
  <w:num w:numId="6">
    <w:abstractNumId w:val="16"/>
  </w:num>
  <w:num w:numId="7">
    <w:abstractNumId w:val="23"/>
  </w:num>
  <w:num w:numId="8">
    <w:abstractNumId w:val="20"/>
  </w:num>
  <w:num w:numId="9">
    <w:abstractNumId w:val="9"/>
  </w:num>
  <w:num w:numId="10">
    <w:abstractNumId w:val="4"/>
  </w:num>
  <w:num w:numId="11">
    <w:abstractNumId w:val="2"/>
  </w:num>
  <w:num w:numId="12">
    <w:abstractNumId w:val="10"/>
  </w:num>
  <w:num w:numId="13">
    <w:abstractNumId w:val="11"/>
  </w:num>
  <w:num w:numId="14">
    <w:abstractNumId w:val="13"/>
  </w:num>
  <w:num w:numId="15">
    <w:abstractNumId w:val="15"/>
  </w:num>
  <w:num w:numId="16">
    <w:abstractNumId w:val="3"/>
  </w:num>
  <w:num w:numId="17">
    <w:abstractNumId w:val="9"/>
  </w:num>
  <w:num w:numId="18">
    <w:abstractNumId w:val="9"/>
  </w:num>
  <w:num w:numId="19">
    <w:abstractNumId w:val="14"/>
  </w:num>
  <w:num w:numId="20">
    <w:abstractNumId w:val="0"/>
  </w:num>
  <w:num w:numId="21">
    <w:abstractNumId w:val="24"/>
  </w:num>
  <w:num w:numId="22">
    <w:abstractNumId w:val="8"/>
  </w:num>
  <w:num w:numId="23">
    <w:abstractNumId w:val="19"/>
  </w:num>
  <w:num w:numId="24">
    <w:abstractNumId w:val="12"/>
    <w:lvlOverride w:ilvl="0">
      <w:startOverride w:val="1"/>
    </w:lvlOverride>
  </w:num>
  <w:num w:numId="25">
    <w:abstractNumId w:val="17"/>
    <w:lvlOverride w:ilvl="0">
      <w:startOverride w:val="2"/>
    </w:lvlOverride>
  </w:num>
  <w:num w:numId="26">
    <w:abstractNumId w:val="6"/>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9F"/>
    <w:rsid w:val="00000BD1"/>
    <w:rsid w:val="00000FED"/>
    <w:rsid w:val="0000219F"/>
    <w:rsid w:val="00031226"/>
    <w:rsid w:val="000333F1"/>
    <w:rsid w:val="00093CBB"/>
    <w:rsid w:val="00094390"/>
    <w:rsid w:val="00097D43"/>
    <w:rsid w:val="000A2541"/>
    <w:rsid w:val="000A42B2"/>
    <w:rsid w:val="000A5DDE"/>
    <w:rsid w:val="000D2E16"/>
    <w:rsid w:val="000F1458"/>
    <w:rsid w:val="000F1A57"/>
    <w:rsid w:val="000F2547"/>
    <w:rsid w:val="000F7649"/>
    <w:rsid w:val="00117254"/>
    <w:rsid w:val="0012637F"/>
    <w:rsid w:val="00136B4E"/>
    <w:rsid w:val="00141669"/>
    <w:rsid w:val="00144914"/>
    <w:rsid w:val="0015555C"/>
    <w:rsid w:val="001564EB"/>
    <w:rsid w:val="00167445"/>
    <w:rsid w:val="00180F77"/>
    <w:rsid w:val="00183B5B"/>
    <w:rsid w:val="00190639"/>
    <w:rsid w:val="001934B1"/>
    <w:rsid w:val="001B4709"/>
    <w:rsid w:val="001E53E6"/>
    <w:rsid w:val="00205041"/>
    <w:rsid w:val="00206045"/>
    <w:rsid w:val="00226442"/>
    <w:rsid w:val="00232223"/>
    <w:rsid w:val="00234D61"/>
    <w:rsid w:val="002373BA"/>
    <w:rsid w:val="002469E4"/>
    <w:rsid w:val="0025107C"/>
    <w:rsid w:val="00275424"/>
    <w:rsid w:val="002754E1"/>
    <w:rsid w:val="002954CE"/>
    <w:rsid w:val="00296665"/>
    <w:rsid w:val="002B2E96"/>
    <w:rsid w:val="002C2620"/>
    <w:rsid w:val="002C2ED4"/>
    <w:rsid w:val="002D04EE"/>
    <w:rsid w:val="002D675A"/>
    <w:rsid w:val="002D6E1C"/>
    <w:rsid w:val="002E2714"/>
    <w:rsid w:val="002E60A7"/>
    <w:rsid w:val="002F0F05"/>
    <w:rsid w:val="003175B6"/>
    <w:rsid w:val="00320AE0"/>
    <w:rsid w:val="00326A84"/>
    <w:rsid w:val="00330380"/>
    <w:rsid w:val="0033093F"/>
    <w:rsid w:val="00336127"/>
    <w:rsid w:val="00341269"/>
    <w:rsid w:val="00343C3A"/>
    <w:rsid w:val="00344D5E"/>
    <w:rsid w:val="00346202"/>
    <w:rsid w:val="00350EED"/>
    <w:rsid w:val="00355CBD"/>
    <w:rsid w:val="00355EE6"/>
    <w:rsid w:val="00364468"/>
    <w:rsid w:val="00364DD9"/>
    <w:rsid w:val="00382EDB"/>
    <w:rsid w:val="00384CC0"/>
    <w:rsid w:val="003B7CEF"/>
    <w:rsid w:val="003C3739"/>
    <w:rsid w:val="003D5685"/>
    <w:rsid w:val="003D5753"/>
    <w:rsid w:val="003E3E2D"/>
    <w:rsid w:val="003E6915"/>
    <w:rsid w:val="003F3226"/>
    <w:rsid w:val="00407DD3"/>
    <w:rsid w:val="00410C00"/>
    <w:rsid w:val="00411A41"/>
    <w:rsid w:val="00425F7A"/>
    <w:rsid w:val="0044360E"/>
    <w:rsid w:val="00443B34"/>
    <w:rsid w:val="00445292"/>
    <w:rsid w:val="00445EC3"/>
    <w:rsid w:val="0046133D"/>
    <w:rsid w:val="00463414"/>
    <w:rsid w:val="00465BA9"/>
    <w:rsid w:val="00472CA7"/>
    <w:rsid w:val="00474501"/>
    <w:rsid w:val="00477FC2"/>
    <w:rsid w:val="00485FF8"/>
    <w:rsid w:val="00494E40"/>
    <w:rsid w:val="004B37F0"/>
    <w:rsid w:val="004C3129"/>
    <w:rsid w:val="004C49D8"/>
    <w:rsid w:val="004D35E0"/>
    <w:rsid w:val="004D4CE2"/>
    <w:rsid w:val="004F27E0"/>
    <w:rsid w:val="004F31C4"/>
    <w:rsid w:val="005176D2"/>
    <w:rsid w:val="00520128"/>
    <w:rsid w:val="0054012B"/>
    <w:rsid w:val="00541815"/>
    <w:rsid w:val="00543B7B"/>
    <w:rsid w:val="00556DCF"/>
    <w:rsid w:val="00571EEA"/>
    <w:rsid w:val="0057734C"/>
    <w:rsid w:val="00577392"/>
    <w:rsid w:val="005910DE"/>
    <w:rsid w:val="005B2ECF"/>
    <w:rsid w:val="005C1530"/>
    <w:rsid w:val="005D4E9E"/>
    <w:rsid w:val="005D667B"/>
    <w:rsid w:val="005D775D"/>
    <w:rsid w:val="005F01BA"/>
    <w:rsid w:val="005F16D6"/>
    <w:rsid w:val="00601330"/>
    <w:rsid w:val="00604E01"/>
    <w:rsid w:val="0064249A"/>
    <w:rsid w:val="0064519F"/>
    <w:rsid w:val="006455B6"/>
    <w:rsid w:val="00652711"/>
    <w:rsid w:val="00666AD0"/>
    <w:rsid w:val="00666FB3"/>
    <w:rsid w:val="0067782A"/>
    <w:rsid w:val="00690A0E"/>
    <w:rsid w:val="00697014"/>
    <w:rsid w:val="006A779C"/>
    <w:rsid w:val="006B3527"/>
    <w:rsid w:val="006C3075"/>
    <w:rsid w:val="006F4B69"/>
    <w:rsid w:val="00700B93"/>
    <w:rsid w:val="0070454B"/>
    <w:rsid w:val="00705054"/>
    <w:rsid w:val="00712930"/>
    <w:rsid w:val="007221C9"/>
    <w:rsid w:val="00722D09"/>
    <w:rsid w:val="00733D8C"/>
    <w:rsid w:val="00740D23"/>
    <w:rsid w:val="007441EA"/>
    <w:rsid w:val="00753ABE"/>
    <w:rsid w:val="00754C52"/>
    <w:rsid w:val="00756406"/>
    <w:rsid w:val="007678AB"/>
    <w:rsid w:val="0077163F"/>
    <w:rsid w:val="007766A7"/>
    <w:rsid w:val="0078132D"/>
    <w:rsid w:val="00786474"/>
    <w:rsid w:val="00786677"/>
    <w:rsid w:val="007946AF"/>
    <w:rsid w:val="00794F66"/>
    <w:rsid w:val="007B002B"/>
    <w:rsid w:val="007C6EE5"/>
    <w:rsid w:val="007D2005"/>
    <w:rsid w:val="00805078"/>
    <w:rsid w:val="00816D7D"/>
    <w:rsid w:val="00833147"/>
    <w:rsid w:val="00850617"/>
    <w:rsid w:val="008605B3"/>
    <w:rsid w:val="00867FD3"/>
    <w:rsid w:val="00870EC4"/>
    <w:rsid w:val="0088675F"/>
    <w:rsid w:val="00886D3C"/>
    <w:rsid w:val="0089657B"/>
    <w:rsid w:val="00897663"/>
    <w:rsid w:val="008D1347"/>
    <w:rsid w:val="00913E1E"/>
    <w:rsid w:val="00927109"/>
    <w:rsid w:val="009352A6"/>
    <w:rsid w:val="0094152B"/>
    <w:rsid w:val="00943048"/>
    <w:rsid w:val="00946F95"/>
    <w:rsid w:val="00952F70"/>
    <w:rsid w:val="009547EA"/>
    <w:rsid w:val="00957BAD"/>
    <w:rsid w:val="009626B1"/>
    <w:rsid w:val="0097213A"/>
    <w:rsid w:val="00995046"/>
    <w:rsid w:val="009A1BA1"/>
    <w:rsid w:val="009B1E21"/>
    <w:rsid w:val="009B5F89"/>
    <w:rsid w:val="009B6475"/>
    <w:rsid w:val="009C1145"/>
    <w:rsid w:val="009D49A1"/>
    <w:rsid w:val="009E4221"/>
    <w:rsid w:val="009E4976"/>
    <w:rsid w:val="009F48A6"/>
    <w:rsid w:val="00A005AC"/>
    <w:rsid w:val="00A00E01"/>
    <w:rsid w:val="00A03F84"/>
    <w:rsid w:val="00A2500D"/>
    <w:rsid w:val="00A270AB"/>
    <w:rsid w:val="00A339E3"/>
    <w:rsid w:val="00A415D7"/>
    <w:rsid w:val="00A5484F"/>
    <w:rsid w:val="00A61257"/>
    <w:rsid w:val="00A61356"/>
    <w:rsid w:val="00A70440"/>
    <w:rsid w:val="00A72D42"/>
    <w:rsid w:val="00A748C5"/>
    <w:rsid w:val="00A90500"/>
    <w:rsid w:val="00A926CB"/>
    <w:rsid w:val="00AA732E"/>
    <w:rsid w:val="00AB7A7B"/>
    <w:rsid w:val="00AC5B71"/>
    <w:rsid w:val="00AE73CF"/>
    <w:rsid w:val="00AF7EDE"/>
    <w:rsid w:val="00B15D99"/>
    <w:rsid w:val="00B2199D"/>
    <w:rsid w:val="00B21C0C"/>
    <w:rsid w:val="00B21CE6"/>
    <w:rsid w:val="00B2743D"/>
    <w:rsid w:val="00B278D5"/>
    <w:rsid w:val="00B50B9F"/>
    <w:rsid w:val="00B67519"/>
    <w:rsid w:val="00B7096F"/>
    <w:rsid w:val="00B709EE"/>
    <w:rsid w:val="00B71C5B"/>
    <w:rsid w:val="00B73632"/>
    <w:rsid w:val="00B7409E"/>
    <w:rsid w:val="00B74238"/>
    <w:rsid w:val="00B82FC1"/>
    <w:rsid w:val="00B87454"/>
    <w:rsid w:val="00B90170"/>
    <w:rsid w:val="00B91C4A"/>
    <w:rsid w:val="00B91F30"/>
    <w:rsid w:val="00BD3D83"/>
    <w:rsid w:val="00BD5A29"/>
    <w:rsid w:val="00BD6932"/>
    <w:rsid w:val="00BE0F4B"/>
    <w:rsid w:val="00BE4516"/>
    <w:rsid w:val="00BE7C3C"/>
    <w:rsid w:val="00BF1CE3"/>
    <w:rsid w:val="00BF1D84"/>
    <w:rsid w:val="00C00887"/>
    <w:rsid w:val="00C038A7"/>
    <w:rsid w:val="00C23D14"/>
    <w:rsid w:val="00C32C89"/>
    <w:rsid w:val="00C35495"/>
    <w:rsid w:val="00C516AF"/>
    <w:rsid w:val="00C54834"/>
    <w:rsid w:val="00C55EA5"/>
    <w:rsid w:val="00C637BA"/>
    <w:rsid w:val="00C72500"/>
    <w:rsid w:val="00C75797"/>
    <w:rsid w:val="00C82D86"/>
    <w:rsid w:val="00CA1FCE"/>
    <w:rsid w:val="00CA5B95"/>
    <w:rsid w:val="00CA61FE"/>
    <w:rsid w:val="00CD7ECA"/>
    <w:rsid w:val="00CE40E3"/>
    <w:rsid w:val="00CF2BE7"/>
    <w:rsid w:val="00CF3EEE"/>
    <w:rsid w:val="00D0319D"/>
    <w:rsid w:val="00D0611A"/>
    <w:rsid w:val="00D25484"/>
    <w:rsid w:val="00D274C0"/>
    <w:rsid w:val="00D350BB"/>
    <w:rsid w:val="00D46281"/>
    <w:rsid w:val="00D5065F"/>
    <w:rsid w:val="00D51CAC"/>
    <w:rsid w:val="00D87C59"/>
    <w:rsid w:val="00D94C17"/>
    <w:rsid w:val="00D97E6B"/>
    <w:rsid w:val="00DA6B7B"/>
    <w:rsid w:val="00DB0B3B"/>
    <w:rsid w:val="00DB5C2C"/>
    <w:rsid w:val="00DC3BA3"/>
    <w:rsid w:val="00DC4528"/>
    <w:rsid w:val="00DD3B20"/>
    <w:rsid w:val="00DD7B26"/>
    <w:rsid w:val="00DE0B74"/>
    <w:rsid w:val="00DF0867"/>
    <w:rsid w:val="00DF4044"/>
    <w:rsid w:val="00E21180"/>
    <w:rsid w:val="00E35326"/>
    <w:rsid w:val="00E36704"/>
    <w:rsid w:val="00E43814"/>
    <w:rsid w:val="00E45004"/>
    <w:rsid w:val="00E64016"/>
    <w:rsid w:val="00E748FC"/>
    <w:rsid w:val="00E74BD3"/>
    <w:rsid w:val="00E7546D"/>
    <w:rsid w:val="00E77943"/>
    <w:rsid w:val="00E82F6F"/>
    <w:rsid w:val="00E90D9F"/>
    <w:rsid w:val="00EA3678"/>
    <w:rsid w:val="00EA3C2E"/>
    <w:rsid w:val="00EC6D7E"/>
    <w:rsid w:val="00ED0EBB"/>
    <w:rsid w:val="00EE556F"/>
    <w:rsid w:val="00EE5F16"/>
    <w:rsid w:val="00EF1806"/>
    <w:rsid w:val="00F002ED"/>
    <w:rsid w:val="00F20ABB"/>
    <w:rsid w:val="00F31945"/>
    <w:rsid w:val="00F41D9D"/>
    <w:rsid w:val="00F42223"/>
    <w:rsid w:val="00F51010"/>
    <w:rsid w:val="00F54971"/>
    <w:rsid w:val="00F76996"/>
    <w:rsid w:val="00F77071"/>
    <w:rsid w:val="00F8402B"/>
    <w:rsid w:val="00F94B7D"/>
    <w:rsid w:val="00FA2EC3"/>
    <w:rsid w:val="00FA53AE"/>
    <w:rsid w:val="00FB349F"/>
    <w:rsid w:val="00FC3464"/>
    <w:rsid w:val="00FD08AA"/>
    <w:rsid w:val="00FD374D"/>
    <w:rsid w:val="00FF07DA"/>
    <w:rsid w:val="00FF4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AE5D2"/>
  <w15:chartTrackingRefBased/>
  <w15:docId w15:val="{E83470AD-B626-4252-B612-24C45843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9E3"/>
    <w:pPr>
      <w:spacing w:after="0" w:line="240" w:lineRule="auto"/>
      <w:jc w:val="both"/>
    </w:pPr>
    <w:rPr>
      <w:rFonts w:ascii="Arial" w:eastAsia="Times New Roman" w:hAnsi="Arial" w:cs="Times New Roman"/>
      <w:szCs w:val="24"/>
      <w:lang w:eastAsia="pl-PL"/>
    </w:rPr>
  </w:style>
  <w:style w:type="paragraph" w:styleId="Heading1">
    <w:name w:val="heading 1"/>
    <w:basedOn w:val="Normal"/>
    <w:next w:val="Normal"/>
    <w:link w:val="Heading1Char"/>
    <w:autoRedefine/>
    <w:qFormat/>
    <w:rsid w:val="00EA3678"/>
    <w:pPr>
      <w:keepNext/>
      <w:numPr>
        <w:numId w:val="9"/>
      </w:numPr>
      <w:pBdr>
        <w:bottom w:val="single" w:sz="4" w:space="1" w:color="auto"/>
      </w:pBdr>
      <w:outlineLvl w:val="0"/>
    </w:pPr>
    <w:rPr>
      <w:rFonts w:cs="Arial"/>
      <w:b/>
      <w:bCs/>
      <w:sz w:val="24"/>
    </w:rPr>
  </w:style>
  <w:style w:type="paragraph" w:styleId="Heading2">
    <w:name w:val="heading 2"/>
    <w:basedOn w:val="Normal"/>
    <w:next w:val="Normal"/>
    <w:link w:val="Heading2Char"/>
    <w:autoRedefine/>
    <w:qFormat/>
    <w:rsid w:val="00E21180"/>
    <w:pPr>
      <w:keepNext/>
      <w:numPr>
        <w:ilvl w:val="1"/>
        <w:numId w:val="9"/>
      </w:numPr>
      <w:pBdr>
        <w:bottom w:val="single" w:sz="4" w:space="1" w:color="auto"/>
      </w:pBdr>
      <w:spacing w:before="240" w:after="240"/>
      <w:ind w:left="788" w:hanging="431"/>
      <w:outlineLvl w:val="1"/>
    </w:pPr>
    <w:rPr>
      <w:b/>
      <w:sz w:val="24"/>
    </w:rPr>
  </w:style>
  <w:style w:type="paragraph" w:styleId="Heading3">
    <w:name w:val="heading 3"/>
    <w:basedOn w:val="Normal"/>
    <w:next w:val="Normal"/>
    <w:link w:val="Heading3Char"/>
    <w:qFormat/>
    <w:rsid w:val="00FB349F"/>
    <w:pPr>
      <w:keepNext/>
      <w:spacing w:before="240" w:after="60"/>
      <w:outlineLvl w:val="2"/>
    </w:pPr>
    <w:rPr>
      <w:b/>
      <w:sz w:val="28"/>
      <w:szCs w:val="20"/>
    </w:rPr>
  </w:style>
  <w:style w:type="paragraph" w:styleId="Heading4">
    <w:name w:val="heading 4"/>
    <w:basedOn w:val="Normal"/>
    <w:next w:val="Normal"/>
    <w:link w:val="Heading4Char"/>
    <w:qFormat/>
    <w:rsid w:val="00FB349F"/>
    <w:pPr>
      <w:keepNext/>
      <w:outlineLvl w:val="3"/>
    </w:pPr>
    <w:rPr>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678"/>
    <w:rPr>
      <w:rFonts w:ascii="Arial" w:eastAsia="Times New Roman" w:hAnsi="Arial" w:cs="Arial"/>
      <w:b/>
      <w:bCs/>
      <w:sz w:val="24"/>
      <w:szCs w:val="24"/>
      <w:lang w:eastAsia="pl-PL"/>
    </w:rPr>
  </w:style>
  <w:style w:type="character" w:customStyle="1" w:styleId="Heading2Char">
    <w:name w:val="Heading 2 Char"/>
    <w:basedOn w:val="DefaultParagraphFont"/>
    <w:link w:val="Heading2"/>
    <w:rsid w:val="00E21180"/>
    <w:rPr>
      <w:rFonts w:ascii="Arial" w:eastAsia="Times New Roman" w:hAnsi="Arial" w:cs="Times New Roman"/>
      <w:b/>
      <w:sz w:val="24"/>
      <w:szCs w:val="24"/>
      <w:lang w:eastAsia="pl-PL"/>
    </w:rPr>
  </w:style>
  <w:style w:type="character" w:customStyle="1" w:styleId="Heading3Char">
    <w:name w:val="Heading 3 Char"/>
    <w:basedOn w:val="DefaultParagraphFont"/>
    <w:link w:val="Heading3"/>
    <w:rsid w:val="00FB349F"/>
    <w:rPr>
      <w:rFonts w:ascii="Arial" w:eastAsia="Times New Roman" w:hAnsi="Arial" w:cs="Times New Roman"/>
      <w:b/>
      <w:sz w:val="28"/>
      <w:szCs w:val="20"/>
      <w:lang w:eastAsia="pl-PL"/>
    </w:rPr>
  </w:style>
  <w:style w:type="character" w:customStyle="1" w:styleId="Heading4Char">
    <w:name w:val="Heading 4 Char"/>
    <w:basedOn w:val="DefaultParagraphFont"/>
    <w:link w:val="Heading4"/>
    <w:rsid w:val="00FB349F"/>
    <w:rPr>
      <w:rFonts w:ascii="Arial" w:eastAsia="Times New Roman" w:hAnsi="Arial" w:cs="Times New Roman"/>
      <w:sz w:val="16"/>
      <w:szCs w:val="20"/>
      <w:u w:val="single"/>
      <w:lang w:eastAsia="pl-PL"/>
    </w:rPr>
  </w:style>
  <w:style w:type="paragraph" w:styleId="Footer">
    <w:name w:val="footer"/>
    <w:basedOn w:val="Normal"/>
    <w:link w:val="FooterChar"/>
    <w:rsid w:val="00FB349F"/>
    <w:pPr>
      <w:tabs>
        <w:tab w:val="center" w:pos="4819"/>
        <w:tab w:val="right" w:pos="9071"/>
      </w:tabs>
    </w:pPr>
    <w:rPr>
      <w:rFonts w:ascii="Souvenir" w:hAnsi="Souvenir"/>
      <w:szCs w:val="20"/>
    </w:rPr>
  </w:style>
  <w:style w:type="character" w:customStyle="1" w:styleId="FooterChar">
    <w:name w:val="Footer Char"/>
    <w:basedOn w:val="DefaultParagraphFont"/>
    <w:link w:val="Footer"/>
    <w:rsid w:val="00FB349F"/>
    <w:rPr>
      <w:rFonts w:ascii="Souvenir" w:eastAsia="Times New Roman" w:hAnsi="Souvenir" w:cs="Times New Roman"/>
      <w:szCs w:val="20"/>
      <w:lang w:eastAsia="pl-PL"/>
    </w:rPr>
  </w:style>
  <w:style w:type="paragraph" w:styleId="Header">
    <w:name w:val="header"/>
    <w:basedOn w:val="Normal"/>
    <w:next w:val="Normal"/>
    <w:link w:val="HeaderChar"/>
    <w:rsid w:val="00FB349F"/>
    <w:pPr>
      <w:tabs>
        <w:tab w:val="center" w:pos="4819"/>
        <w:tab w:val="right" w:pos="9071"/>
      </w:tabs>
    </w:pPr>
    <w:rPr>
      <w:sz w:val="20"/>
      <w:szCs w:val="20"/>
    </w:rPr>
  </w:style>
  <w:style w:type="character" w:customStyle="1" w:styleId="HeaderChar">
    <w:name w:val="Header Char"/>
    <w:basedOn w:val="DefaultParagraphFont"/>
    <w:link w:val="Header"/>
    <w:rsid w:val="00FB349F"/>
    <w:rPr>
      <w:rFonts w:ascii="Arial" w:eastAsia="Times New Roman" w:hAnsi="Arial" w:cs="Times New Roman"/>
      <w:sz w:val="20"/>
      <w:szCs w:val="20"/>
      <w:lang w:eastAsia="pl-PL"/>
    </w:rPr>
  </w:style>
  <w:style w:type="paragraph" w:styleId="TOC1">
    <w:name w:val="toc 1"/>
    <w:basedOn w:val="Normal"/>
    <w:next w:val="Normal"/>
    <w:autoRedefine/>
    <w:uiPriority w:val="39"/>
    <w:rsid w:val="00FB349F"/>
    <w:pPr>
      <w:tabs>
        <w:tab w:val="left" w:pos="0"/>
        <w:tab w:val="left" w:pos="720"/>
        <w:tab w:val="left" w:pos="1134"/>
        <w:tab w:val="right" w:leader="dot" w:pos="9062"/>
      </w:tabs>
      <w:jc w:val="center"/>
    </w:pPr>
    <w:rPr>
      <w:rFonts w:cs="Arial"/>
      <w:b/>
      <w:bCs/>
      <w:sz w:val="20"/>
    </w:rPr>
  </w:style>
  <w:style w:type="paragraph" w:styleId="TOC2">
    <w:name w:val="toc 2"/>
    <w:basedOn w:val="Normal"/>
    <w:next w:val="Normal"/>
    <w:autoRedefine/>
    <w:uiPriority w:val="39"/>
    <w:rsid w:val="00FB349F"/>
    <w:pPr>
      <w:ind w:left="240"/>
    </w:pPr>
  </w:style>
  <w:style w:type="paragraph" w:styleId="TOC3">
    <w:name w:val="toc 3"/>
    <w:basedOn w:val="Normal"/>
    <w:next w:val="Normal"/>
    <w:autoRedefine/>
    <w:uiPriority w:val="39"/>
    <w:rsid w:val="00FB349F"/>
    <w:pPr>
      <w:ind w:left="480"/>
    </w:pPr>
  </w:style>
  <w:style w:type="paragraph" w:styleId="TOC4">
    <w:name w:val="toc 4"/>
    <w:basedOn w:val="Normal"/>
    <w:next w:val="Normal"/>
    <w:autoRedefine/>
    <w:semiHidden/>
    <w:rsid w:val="00FB349F"/>
    <w:pPr>
      <w:ind w:left="720"/>
    </w:pPr>
  </w:style>
  <w:style w:type="paragraph" w:styleId="TOC5">
    <w:name w:val="toc 5"/>
    <w:basedOn w:val="Normal"/>
    <w:next w:val="Normal"/>
    <w:autoRedefine/>
    <w:semiHidden/>
    <w:rsid w:val="00FB349F"/>
    <w:pPr>
      <w:ind w:left="960"/>
    </w:pPr>
  </w:style>
  <w:style w:type="paragraph" w:styleId="TOC6">
    <w:name w:val="toc 6"/>
    <w:basedOn w:val="Normal"/>
    <w:next w:val="Normal"/>
    <w:autoRedefine/>
    <w:semiHidden/>
    <w:rsid w:val="00FB349F"/>
    <w:pPr>
      <w:ind w:left="1200"/>
    </w:pPr>
  </w:style>
  <w:style w:type="paragraph" w:styleId="TOC7">
    <w:name w:val="toc 7"/>
    <w:basedOn w:val="Normal"/>
    <w:next w:val="Normal"/>
    <w:autoRedefine/>
    <w:semiHidden/>
    <w:rsid w:val="00FB349F"/>
    <w:pPr>
      <w:ind w:left="1440"/>
    </w:pPr>
  </w:style>
  <w:style w:type="paragraph" w:styleId="TOC8">
    <w:name w:val="toc 8"/>
    <w:basedOn w:val="Normal"/>
    <w:next w:val="Normal"/>
    <w:autoRedefine/>
    <w:semiHidden/>
    <w:rsid w:val="00FB349F"/>
    <w:pPr>
      <w:ind w:left="1680"/>
    </w:pPr>
  </w:style>
  <w:style w:type="paragraph" w:styleId="TOC9">
    <w:name w:val="toc 9"/>
    <w:basedOn w:val="Normal"/>
    <w:next w:val="Normal"/>
    <w:autoRedefine/>
    <w:semiHidden/>
    <w:rsid w:val="00FB349F"/>
    <w:pPr>
      <w:ind w:left="1920"/>
    </w:pPr>
  </w:style>
  <w:style w:type="character" w:styleId="Hyperlink">
    <w:name w:val="Hyperlink"/>
    <w:uiPriority w:val="99"/>
    <w:rsid w:val="00FB349F"/>
    <w:rPr>
      <w:color w:val="0000FF"/>
      <w:u w:val="single"/>
    </w:rPr>
  </w:style>
  <w:style w:type="character" w:styleId="PageNumber">
    <w:name w:val="page number"/>
    <w:basedOn w:val="DefaultParagraphFont"/>
    <w:rsid w:val="00FB349F"/>
  </w:style>
  <w:style w:type="paragraph" w:styleId="HTMLPreformatted">
    <w:name w:val="HTML Preformatted"/>
    <w:basedOn w:val="Normal"/>
    <w:link w:val="HTMLPreformattedChar"/>
    <w:rsid w:val="00FB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FB349F"/>
    <w:rPr>
      <w:rFonts w:ascii="Courier New" w:eastAsia="Courier New" w:hAnsi="Courier New" w:cs="Courier New"/>
      <w:sz w:val="20"/>
      <w:szCs w:val="20"/>
      <w:lang w:val="en-US"/>
    </w:rPr>
  </w:style>
  <w:style w:type="paragraph" w:styleId="BalloonText">
    <w:name w:val="Balloon Text"/>
    <w:basedOn w:val="Normal"/>
    <w:link w:val="BalloonTextChar"/>
    <w:semiHidden/>
    <w:rsid w:val="00FB349F"/>
    <w:rPr>
      <w:rFonts w:ascii="Tahoma" w:hAnsi="Tahoma" w:cs="Tahoma"/>
      <w:sz w:val="16"/>
      <w:szCs w:val="16"/>
    </w:rPr>
  </w:style>
  <w:style w:type="character" w:customStyle="1" w:styleId="BalloonTextChar">
    <w:name w:val="Balloon Text Char"/>
    <w:basedOn w:val="DefaultParagraphFont"/>
    <w:link w:val="BalloonText"/>
    <w:semiHidden/>
    <w:rsid w:val="00FB349F"/>
    <w:rPr>
      <w:rFonts w:ascii="Tahoma" w:eastAsia="Times New Roman" w:hAnsi="Tahoma" w:cs="Tahoma"/>
      <w:sz w:val="16"/>
      <w:szCs w:val="16"/>
      <w:lang w:eastAsia="pl-PL"/>
    </w:rPr>
  </w:style>
  <w:style w:type="paragraph" w:styleId="EndnoteText">
    <w:name w:val="endnote text"/>
    <w:basedOn w:val="Normal"/>
    <w:link w:val="EndnoteTextChar"/>
    <w:rsid w:val="00FB349F"/>
    <w:rPr>
      <w:sz w:val="20"/>
      <w:szCs w:val="20"/>
    </w:rPr>
  </w:style>
  <w:style w:type="character" w:customStyle="1" w:styleId="EndnoteTextChar">
    <w:name w:val="Endnote Text Char"/>
    <w:basedOn w:val="DefaultParagraphFont"/>
    <w:link w:val="EndnoteText"/>
    <w:rsid w:val="00FB349F"/>
    <w:rPr>
      <w:rFonts w:ascii="Arial" w:eastAsia="Times New Roman" w:hAnsi="Arial" w:cs="Times New Roman"/>
      <w:sz w:val="20"/>
      <w:szCs w:val="20"/>
      <w:lang w:eastAsia="pl-PL"/>
    </w:rPr>
  </w:style>
  <w:style w:type="character" w:styleId="EndnoteReference">
    <w:name w:val="endnote reference"/>
    <w:rsid w:val="00FB349F"/>
    <w:rPr>
      <w:vertAlign w:val="superscript"/>
    </w:rPr>
  </w:style>
  <w:style w:type="paragraph" w:styleId="ListParagraph">
    <w:name w:val="List Paragraph"/>
    <w:basedOn w:val="Normal"/>
    <w:uiPriority w:val="34"/>
    <w:qFormat/>
    <w:rsid w:val="00FB349F"/>
    <w:pPr>
      <w:ind w:left="708"/>
    </w:pPr>
  </w:style>
  <w:style w:type="paragraph" w:styleId="BodyTextIndent">
    <w:name w:val="Body Text Indent"/>
    <w:basedOn w:val="Normal"/>
    <w:link w:val="BodyTextIndentChar"/>
    <w:uiPriority w:val="99"/>
    <w:rsid w:val="00FB349F"/>
    <w:pPr>
      <w:suppressAutoHyphens/>
      <w:ind w:left="480" w:hanging="480"/>
      <w:textAlignment w:val="top"/>
    </w:pPr>
    <w:rPr>
      <w:rFonts w:cs="Arial"/>
      <w:lang w:eastAsia="ar-SA"/>
    </w:rPr>
  </w:style>
  <w:style w:type="character" w:customStyle="1" w:styleId="BodyTextIndentChar">
    <w:name w:val="Body Text Indent Char"/>
    <w:basedOn w:val="DefaultParagraphFont"/>
    <w:link w:val="BodyTextIndent"/>
    <w:uiPriority w:val="99"/>
    <w:rsid w:val="00FB349F"/>
    <w:rPr>
      <w:rFonts w:ascii="Arial" w:eastAsia="Times New Roman" w:hAnsi="Arial" w:cs="Arial"/>
      <w:szCs w:val="24"/>
      <w:lang w:eastAsia="ar-SA"/>
    </w:rPr>
  </w:style>
  <w:style w:type="character" w:styleId="IntenseEmphasis">
    <w:name w:val="Intense Emphasis"/>
    <w:uiPriority w:val="21"/>
    <w:qFormat/>
    <w:rsid w:val="00FB349F"/>
    <w:rPr>
      <w:b/>
      <w:bCs/>
      <w:i/>
      <w:iCs/>
      <w:color w:val="4F81BD"/>
    </w:rPr>
  </w:style>
  <w:style w:type="paragraph" w:styleId="BodyText">
    <w:name w:val="Body Text"/>
    <w:basedOn w:val="Normal"/>
    <w:link w:val="BodyTextChar"/>
    <w:rsid w:val="00FB349F"/>
    <w:pPr>
      <w:spacing w:after="120"/>
    </w:pPr>
  </w:style>
  <w:style w:type="character" w:customStyle="1" w:styleId="BodyTextChar">
    <w:name w:val="Body Text Char"/>
    <w:basedOn w:val="DefaultParagraphFont"/>
    <w:link w:val="BodyText"/>
    <w:rsid w:val="00FB349F"/>
    <w:rPr>
      <w:rFonts w:ascii="Arial" w:eastAsia="Times New Roman" w:hAnsi="Arial" w:cs="Times New Roman"/>
      <w:szCs w:val="24"/>
      <w:lang w:eastAsia="pl-PL"/>
    </w:rPr>
  </w:style>
  <w:style w:type="paragraph" w:styleId="NormalWeb">
    <w:name w:val="Normal (Web)"/>
    <w:basedOn w:val="Normal"/>
    <w:uiPriority w:val="99"/>
    <w:unhideWhenUsed/>
    <w:rsid w:val="00FB349F"/>
    <w:pPr>
      <w:spacing w:before="100" w:beforeAutospacing="1" w:after="100" w:afterAutospacing="1"/>
    </w:pPr>
  </w:style>
  <w:style w:type="paragraph" w:styleId="NoSpacing">
    <w:name w:val="No Spacing"/>
    <w:uiPriority w:val="1"/>
    <w:qFormat/>
    <w:rsid w:val="00FB349F"/>
    <w:pPr>
      <w:spacing w:after="0"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nhideWhenUsed/>
    <w:qFormat/>
    <w:rsid w:val="00FB349F"/>
    <w:rPr>
      <w:b/>
      <w:bCs/>
      <w:sz w:val="20"/>
      <w:szCs w:val="20"/>
    </w:rPr>
  </w:style>
  <w:style w:type="paragraph" w:styleId="TOCHeading">
    <w:name w:val="TOC Heading"/>
    <w:basedOn w:val="Heading1"/>
    <w:next w:val="Normal"/>
    <w:uiPriority w:val="39"/>
    <w:unhideWhenUsed/>
    <w:qFormat/>
    <w:rsid w:val="00FB349F"/>
    <w:pPr>
      <w:keepLines/>
      <w:numPr>
        <w:numId w:val="0"/>
      </w:numPr>
      <w:pBdr>
        <w:bottom w:val="none" w:sz="0" w:space="0" w:color="auto"/>
      </w:pBdr>
      <w:spacing w:before="480" w:line="276" w:lineRule="auto"/>
      <w:outlineLvl w:val="9"/>
    </w:pPr>
    <w:rPr>
      <w:rFonts w:ascii="Cambria" w:hAnsi="Cambria"/>
      <w:color w:val="365F91"/>
      <w:sz w:val="28"/>
      <w:szCs w:val="28"/>
      <w:lang w:eastAsia="en-US"/>
    </w:rPr>
  </w:style>
  <w:style w:type="character" w:styleId="CommentReference">
    <w:name w:val="annotation reference"/>
    <w:rsid w:val="00FB349F"/>
    <w:rPr>
      <w:sz w:val="16"/>
      <w:szCs w:val="16"/>
    </w:rPr>
  </w:style>
  <w:style w:type="paragraph" w:styleId="CommentText">
    <w:name w:val="annotation text"/>
    <w:basedOn w:val="Normal"/>
    <w:link w:val="CommentTextChar"/>
    <w:rsid w:val="00FB349F"/>
    <w:rPr>
      <w:sz w:val="20"/>
      <w:szCs w:val="20"/>
    </w:rPr>
  </w:style>
  <w:style w:type="character" w:customStyle="1" w:styleId="CommentTextChar">
    <w:name w:val="Comment Text Char"/>
    <w:basedOn w:val="DefaultParagraphFont"/>
    <w:link w:val="CommentText"/>
    <w:rsid w:val="00FB349F"/>
    <w:rPr>
      <w:rFonts w:ascii="Arial" w:eastAsia="Times New Roman" w:hAnsi="Arial" w:cs="Times New Roman"/>
      <w:sz w:val="20"/>
      <w:szCs w:val="20"/>
      <w:lang w:eastAsia="pl-PL"/>
    </w:rPr>
  </w:style>
  <w:style w:type="paragraph" w:styleId="CommentSubject">
    <w:name w:val="annotation subject"/>
    <w:basedOn w:val="CommentText"/>
    <w:next w:val="CommentText"/>
    <w:link w:val="CommentSubjectChar"/>
    <w:rsid w:val="00FB349F"/>
    <w:rPr>
      <w:b/>
      <w:bCs/>
    </w:rPr>
  </w:style>
  <w:style w:type="character" w:customStyle="1" w:styleId="CommentSubjectChar">
    <w:name w:val="Comment Subject Char"/>
    <w:basedOn w:val="CommentTextChar"/>
    <w:link w:val="CommentSubject"/>
    <w:rsid w:val="00FB349F"/>
    <w:rPr>
      <w:rFonts w:ascii="Arial" w:eastAsia="Times New Roman" w:hAnsi="Arial" w:cs="Times New Roman"/>
      <w:b/>
      <w:bCs/>
      <w:sz w:val="20"/>
      <w:szCs w:val="20"/>
      <w:lang w:eastAsia="pl-PL"/>
    </w:rPr>
  </w:style>
  <w:style w:type="paragraph" w:styleId="Revision">
    <w:name w:val="Revision"/>
    <w:hidden/>
    <w:uiPriority w:val="99"/>
    <w:semiHidden/>
    <w:rsid w:val="00FB349F"/>
    <w:pPr>
      <w:spacing w:after="0"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39"/>
    <w:rsid w:val="00E2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7022186E2BE4A873416B0B3224C49" ma:contentTypeVersion="0" ma:contentTypeDescription="Create a new document." ma:contentTypeScope="" ma:versionID="803ea1376731871e39e9578feb72cd4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CE5D-5E51-4C48-9ACD-99F0BAE28104}">
  <ds:schemaRefs>
    <ds:schemaRef ds:uri="http://schemas.openxmlformats.org/officeDocument/2006/bibliography"/>
  </ds:schemaRefs>
</ds:datastoreItem>
</file>

<file path=customXml/itemProps2.xml><?xml version="1.0" encoding="utf-8"?>
<ds:datastoreItem xmlns:ds="http://schemas.openxmlformats.org/officeDocument/2006/customXml" ds:itemID="{5870D0E5-65BA-4B16-8B87-199F8AB89692}"/>
</file>

<file path=customXml/itemProps3.xml><?xml version="1.0" encoding="utf-8"?>
<ds:datastoreItem xmlns:ds="http://schemas.openxmlformats.org/officeDocument/2006/customXml" ds:itemID="{FAA8B1F0-33A5-4C02-AA9B-E2B023428BD2}"/>
</file>

<file path=customXml/itemProps4.xml><?xml version="1.0" encoding="utf-8"?>
<ds:datastoreItem xmlns:ds="http://schemas.openxmlformats.org/officeDocument/2006/customXml" ds:itemID="{62FA75E8-4BC2-45DA-BC5A-4C11A1809D05}"/>
</file>

<file path=docProps/app.xml><?xml version="1.0" encoding="utf-8"?>
<Properties xmlns="http://schemas.openxmlformats.org/officeDocument/2006/extended-properties" xmlns:vt="http://schemas.openxmlformats.org/officeDocument/2006/docPropsVTypes">
  <Template>Normal</Template>
  <TotalTime>781</TotalTime>
  <Pages>6</Pages>
  <Words>748</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Śliwa</dc:creator>
  <cp:keywords/>
  <dc:description/>
  <cp:lastModifiedBy>Korecki, Dominik</cp:lastModifiedBy>
  <cp:revision>187</cp:revision>
  <dcterms:created xsi:type="dcterms:W3CDTF">2019-04-04T11:49:00Z</dcterms:created>
  <dcterms:modified xsi:type="dcterms:W3CDTF">2020-04-03T11:26:00Z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0x010100D707022186E2BE4A873416B0B3224C49</vt:lpwstr>
  </property>
</Properties>
</file>